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8756F2" w:rsidRDefault="0012002F" w:rsidP="00C25F1F">
      <w:pPr>
        <w:pStyle w:val="Heading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12002F" w:rsidRPr="008756F2" w:rsidRDefault="0012002F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12002F" w:rsidRPr="008756F2" w:rsidRDefault="0012002F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r w:rsidRPr="008756F2">
        <w:rPr>
          <w:rFonts w:ascii="Verdana" w:hAnsi="Verdana" w:cs="Verdana"/>
          <w:sz w:val="20"/>
          <w:szCs w:val="20"/>
        </w:rPr>
        <w:t xml:space="preserve">Obersulm, </w:t>
      </w:r>
      <w:r>
        <w:rPr>
          <w:rFonts w:ascii="Verdana" w:hAnsi="Verdana" w:cs="Verdana"/>
          <w:sz w:val="20"/>
          <w:szCs w:val="20"/>
        </w:rPr>
        <w:t>24.03.14</w:t>
      </w: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505842" w:rsidRDefault="0012002F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Bin Picking mit hohen Taktraten:</w:t>
      </w:r>
      <w:r w:rsidRPr="00505842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br/>
      </w:r>
    </w:p>
    <w:p w:rsidR="0012002F" w:rsidRDefault="0012002F" w:rsidP="00C25F1F">
      <w:pPr>
        <w:spacing w:line="30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Stereo-3D-Kamera Ensenso macht </w:t>
      </w:r>
    </w:p>
    <w:p w:rsidR="0012002F" w:rsidRPr="00E72DC4" w:rsidRDefault="0012002F" w:rsidP="00D65743">
      <w:pPr>
        <w:spacing w:line="300" w:lineRule="exact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den Griff in die Kiste schnell und wirtschaftlich</w:t>
      </w:r>
      <w:r w:rsidRPr="00E72DC4">
        <w:rPr>
          <w:rFonts w:ascii="Verdana" w:hAnsi="Verdana" w:cs="Verdana"/>
          <w:b/>
          <w:bCs/>
          <w:sz w:val="24"/>
          <w:szCs w:val="24"/>
        </w:rPr>
        <w:tab/>
      </w:r>
    </w:p>
    <w:p w:rsidR="0012002F" w:rsidRPr="00505842" w:rsidRDefault="0012002F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12002F" w:rsidRPr="00AC64A6" w:rsidRDefault="0012002F" w:rsidP="00AC64A6">
      <w:pPr>
        <w:spacing w:line="320" w:lineRule="exact"/>
        <w:rPr>
          <w:rFonts w:ascii="Verdana" w:hAnsi="Verdana" w:cs="Verdana"/>
          <w:b/>
          <w:bCs/>
          <w:sz w:val="20"/>
          <w:szCs w:val="20"/>
          <w:lang w:eastAsia="de-DE"/>
        </w:rPr>
      </w:pPr>
      <w:r w:rsidRPr="00D65743">
        <w:rPr>
          <w:rFonts w:ascii="Verdana" w:hAnsi="Verdana" w:cs="Verdana"/>
          <w:b/>
          <w:bCs/>
          <w:sz w:val="20"/>
          <w:szCs w:val="20"/>
        </w:rPr>
        <w:t xml:space="preserve">Mit der Stereo-3D-Kamera Ensenso bietet IDS eine </w:t>
      </w:r>
      <w:r>
        <w:rPr>
          <w:rFonts w:ascii="Verdana" w:hAnsi="Verdana" w:cs="Verdana"/>
          <w:b/>
          <w:bCs/>
          <w:sz w:val="20"/>
          <w:szCs w:val="20"/>
        </w:rPr>
        <w:t xml:space="preserve">industrietaugliche </w:t>
      </w:r>
      <w:r w:rsidRPr="00D65743">
        <w:rPr>
          <w:rFonts w:ascii="Verdana" w:hAnsi="Verdana" w:cs="Verdana"/>
          <w:b/>
          <w:bCs/>
          <w:sz w:val="20"/>
          <w:szCs w:val="20"/>
        </w:rPr>
        <w:t xml:space="preserve">Lösung für </w:t>
      </w:r>
      <w:r>
        <w:rPr>
          <w:rFonts w:ascii="Verdana" w:hAnsi="Verdana" w:cs="Verdana"/>
          <w:b/>
          <w:bCs/>
          <w:sz w:val="20"/>
          <w:szCs w:val="20"/>
        </w:rPr>
        <w:t>Robot Vision Anwendungen an</w:t>
      </w:r>
      <w:r w:rsidRPr="00D65743">
        <w:rPr>
          <w:rFonts w:ascii="Verdana" w:hAnsi="Verdana" w:cs="Verdana"/>
          <w:b/>
          <w:bCs/>
          <w:sz w:val="20"/>
          <w:szCs w:val="20"/>
        </w:rPr>
        <w:t xml:space="preserve">, die nicht nur in Sachen Präzision überzeugt. </w:t>
      </w:r>
      <w:r w:rsidRPr="00D65743">
        <w:rPr>
          <w:rFonts w:ascii="Verdana" w:hAnsi="Verdana" w:cs="Verdana"/>
          <w:b/>
          <w:bCs/>
          <w:sz w:val="20"/>
          <w:szCs w:val="20"/>
          <w:lang w:eastAsia="de-DE"/>
        </w:rPr>
        <w:t xml:space="preserve">Die Kamera ist einfach zu integrieren, macht aufwändige Technik überflüssig und setzt auch in punkto Schnelligkeit neue Maßstäbe.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Selbst k</w:t>
      </w:r>
      <w:r w:rsidRPr="00D65743">
        <w:rPr>
          <w:rFonts w:ascii="Verdana" w:hAnsi="Verdana" w:cs="Verdana"/>
          <w:b/>
          <w:bCs/>
          <w:sz w:val="20"/>
          <w:szCs w:val="20"/>
          <w:lang w:eastAsia="de-DE"/>
        </w:rPr>
        <w:t>omplexe Anforderungen, wie der Griff in die Kiste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,</w:t>
      </w:r>
      <w:r w:rsidRPr="00D65743">
        <w:rPr>
          <w:rFonts w:ascii="Verdana" w:hAnsi="Verdana" w:cs="Verdana"/>
          <w:b/>
          <w:bCs/>
          <w:sz w:val="20"/>
          <w:szCs w:val="20"/>
          <w:lang w:eastAsia="de-DE"/>
        </w:rPr>
        <w:t xml:space="preserve"> können damit wirtschaftlich, prozesssicher und mit vergleichsweise hohen Taktraten realisiert werden.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br/>
      </w:r>
      <w:r w:rsidRPr="00D65743">
        <w:rPr>
          <w:rFonts w:ascii="Verdana" w:hAnsi="Verdana" w:cs="Verdana"/>
          <w:b/>
          <w:bCs/>
          <w:sz w:val="20"/>
          <w:szCs w:val="20"/>
          <w:lang w:eastAsia="de-DE"/>
        </w:rPr>
        <w:t xml:space="preserve">Die bsAutomatisierung nutzt die Vorteile der Ensenso und setzt die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Stereokamera</w:t>
      </w:r>
      <w:r w:rsidRPr="00D65743">
        <w:rPr>
          <w:rFonts w:ascii="Verdana" w:hAnsi="Verdana" w:cs="Verdana"/>
          <w:b/>
          <w:bCs/>
          <w:sz w:val="20"/>
          <w:szCs w:val="20"/>
          <w:lang w:eastAsia="de-DE"/>
        </w:rPr>
        <w:t xml:space="preserve"> in ihren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 xml:space="preserve">standardisierten </w:t>
      </w:r>
      <w:r w:rsidRPr="00D65743">
        <w:rPr>
          <w:rFonts w:ascii="Verdana" w:hAnsi="Verdana" w:cs="Verdana"/>
          <w:b/>
          <w:bCs/>
          <w:sz w:val="20"/>
          <w:szCs w:val="20"/>
        </w:rPr>
        <w:t>Bin-Picking-</w:t>
      </w:r>
      <w:r w:rsidRPr="00AC64A6">
        <w:rPr>
          <w:rFonts w:ascii="Verdana" w:hAnsi="Verdana" w:cs="Verdana"/>
          <w:b/>
          <w:bCs/>
          <w:sz w:val="20"/>
          <w:szCs w:val="20"/>
        </w:rPr>
        <w:t xml:space="preserve">Zellen ein. </w:t>
      </w:r>
      <w:r>
        <w:rPr>
          <w:rFonts w:ascii="Verdana" w:hAnsi="Verdana" w:cs="Verdana"/>
          <w:b/>
          <w:bCs/>
          <w:sz w:val="20"/>
          <w:szCs w:val="20"/>
        </w:rPr>
        <w:t xml:space="preserve">Die </w:t>
      </w:r>
      <w:r w:rsidRPr="00AC64A6">
        <w:rPr>
          <w:rFonts w:ascii="Verdana" w:hAnsi="Verdana" w:cs="Verdana"/>
          <w:b/>
          <w:bCs/>
          <w:sz w:val="20"/>
          <w:szCs w:val="20"/>
          <w:lang w:eastAsia="de-DE"/>
        </w:rPr>
        <w:t>Roboter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-</w:t>
      </w:r>
      <w:r w:rsidRPr="00AC64A6">
        <w:rPr>
          <w:rFonts w:ascii="Verdana" w:hAnsi="Verdana" w:cs="Verdana"/>
          <w:b/>
          <w:bCs/>
          <w:sz w:val="20"/>
          <w:szCs w:val="20"/>
          <w:lang w:eastAsia="de-DE"/>
        </w:rPr>
        <w:t xml:space="preserve">zellen erreichen Taktzeiten von unter 10 Sekunden, was mit herkömmlichen Lösungsansätzen, wie z.B. dem Lichtschnittverfahren, nicht zu realisieren wäre. </w:t>
      </w:r>
    </w:p>
    <w:p w:rsidR="0012002F" w:rsidRPr="00D65743" w:rsidRDefault="0012002F" w:rsidP="0040558E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12002F" w:rsidRDefault="0012002F" w:rsidP="00AC64A6">
      <w:pPr>
        <w:spacing w:line="320" w:lineRule="exact"/>
        <w:rPr>
          <w:rFonts w:ascii="Verdana" w:hAnsi="Verdana" w:cs="Verdana"/>
          <w:sz w:val="20"/>
          <w:szCs w:val="20"/>
        </w:rPr>
      </w:pPr>
      <w:r w:rsidRPr="00CA3B02">
        <w:rPr>
          <w:rFonts w:ascii="Verdana" w:hAnsi="Verdana" w:cs="Verdana"/>
          <w:sz w:val="20"/>
          <w:szCs w:val="20"/>
        </w:rPr>
        <w:t xml:space="preserve">Die </w:t>
      </w:r>
      <w:r>
        <w:rPr>
          <w:rFonts w:ascii="Verdana" w:hAnsi="Verdana" w:cs="Verdana"/>
          <w:sz w:val="20"/>
          <w:szCs w:val="20"/>
        </w:rPr>
        <w:t>Ensenso</w:t>
      </w:r>
      <w:r w:rsidRPr="00CA3B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erhältlich mit</w:t>
      </w:r>
      <w:r w:rsidRPr="00CA3B02">
        <w:rPr>
          <w:rFonts w:ascii="Verdana" w:hAnsi="Verdana" w:cs="Verdana"/>
          <w:sz w:val="20"/>
          <w:szCs w:val="20"/>
        </w:rPr>
        <w:t xml:space="preserve"> USB-</w:t>
      </w:r>
      <w:r>
        <w:rPr>
          <w:rFonts w:ascii="Verdana" w:hAnsi="Verdana" w:cs="Verdana"/>
          <w:sz w:val="20"/>
          <w:szCs w:val="20"/>
        </w:rPr>
        <w:t xml:space="preserve"> und demnächst auch mit GigE-</w:t>
      </w:r>
      <w:r w:rsidRPr="00CA3B02">
        <w:rPr>
          <w:rFonts w:ascii="Verdana" w:hAnsi="Verdana" w:cs="Verdana"/>
          <w:sz w:val="20"/>
          <w:szCs w:val="20"/>
        </w:rPr>
        <w:t xml:space="preserve">Anschluss </w:t>
      </w:r>
      <w:r>
        <w:rPr>
          <w:rFonts w:ascii="Verdana" w:hAnsi="Verdana" w:cs="Verdana"/>
          <w:sz w:val="20"/>
          <w:szCs w:val="20"/>
        </w:rPr>
        <w:t xml:space="preserve">- </w:t>
      </w:r>
      <w:r w:rsidRPr="00CA3B02">
        <w:rPr>
          <w:rFonts w:ascii="Verdana" w:hAnsi="Verdana" w:cs="Verdana"/>
          <w:sz w:val="20"/>
          <w:szCs w:val="20"/>
        </w:rPr>
        <w:t xml:space="preserve">ist ein Novum auf dem Markt, denn sie integriert nicht nur zwei Global Shutter CMOS-Sensoren mit WVGA-Auflösung und eine leistungsfähige Software in einem sehr kompakten Gehäuse, sondern auch einen Infrarot-Patternprojektor. Dieser wirft ein zufälliges Punktmuster auf das aufzunehmende Objekt, womit auf dessen Oberfläche nicht oder </w:t>
      </w:r>
      <w:r w:rsidRPr="00F30CFC">
        <w:rPr>
          <w:rFonts w:ascii="Verdana" w:hAnsi="Verdana" w:cs="Verdana"/>
          <w:sz w:val="20"/>
          <w:szCs w:val="20"/>
        </w:rPr>
        <w:t xml:space="preserve">schwach vorhandene Strukturen ergänzt bzw. hervorgehoben werden. </w:t>
      </w:r>
      <w:r w:rsidRPr="00CA3B02">
        <w:rPr>
          <w:rFonts w:ascii="Verdana" w:hAnsi="Verdana" w:cs="Verdana"/>
          <w:sz w:val="20"/>
          <w:szCs w:val="20"/>
        </w:rPr>
        <w:t>Das Objekt wird dann von den beiden Bildsensoren entsprechend des Stereo</w:t>
      </w:r>
      <w:r>
        <w:rPr>
          <w:rFonts w:ascii="Verdana" w:hAnsi="Verdana" w:cs="Verdana"/>
          <w:sz w:val="20"/>
          <w:szCs w:val="20"/>
        </w:rPr>
        <w:t>-V</w:t>
      </w:r>
      <w:r w:rsidRPr="00CA3B02">
        <w:rPr>
          <w:rFonts w:ascii="Verdana" w:hAnsi="Verdana" w:cs="Verdana"/>
          <w:sz w:val="20"/>
          <w:szCs w:val="20"/>
        </w:rPr>
        <w:t>ision-</w:t>
      </w:r>
      <w:r w:rsidRPr="00F30CFC">
        <w:rPr>
          <w:rFonts w:ascii="Verdana" w:hAnsi="Verdana" w:cs="Verdana"/>
          <w:sz w:val="20"/>
          <w:szCs w:val="20"/>
        </w:rPr>
        <w:t xml:space="preserve">Prinzips erfasst und mittels der geometrischen Zusammenhänge der Triangulation werden schließlich für jeden Bildpunkt die 3D-Koordinaten rekonstruiert bzw. berechnet. </w:t>
      </w:r>
    </w:p>
    <w:p w:rsidR="0012002F" w:rsidRDefault="0012002F" w:rsidP="00AC64A6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12002F" w:rsidRPr="00C26F21" w:rsidRDefault="0012002F" w:rsidP="00C26F21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C26F21">
        <w:rPr>
          <w:rFonts w:ascii="Verdana" w:hAnsi="Verdana" w:cs="Verdana"/>
          <w:sz w:val="20"/>
          <w:szCs w:val="20"/>
        </w:rPr>
        <w:t xml:space="preserve">Selbst wenn relativ monotone Bauteile in der Kiste aufgenommen werden, lässt sich so ohne zusätzlichen technischen Aufwand ein praktisch lückenloses, vollflächiges und detailreiches 3D-Bild generieren. Das alles funktioniert in wenigen Millisekunden. </w:t>
      </w:r>
      <w:r>
        <w:rPr>
          <w:rFonts w:ascii="Verdana" w:hAnsi="Verdana" w:cs="Verdana"/>
          <w:sz w:val="20"/>
          <w:szCs w:val="20"/>
        </w:rPr>
        <w:t>Damit</w:t>
      </w:r>
      <w:r w:rsidRPr="00C26F21">
        <w:rPr>
          <w:rFonts w:ascii="Verdana" w:hAnsi="Verdana" w:cs="Verdana"/>
          <w:sz w:val="20"/>
          <w:szCs w:val="20"/>
          <w:lang w:eastAsia="de-DE"/>
        </w:rPr>
        <w:t xml:space="preserve"> lassen sich die Ansprüche an Taktrate, Verfügbarkeit und Wirtschaftlichkeit von Robot Vision-Applikationen unter den sprichwörtlichen Hut bringen. </w:t>
      </w:r>
      <w:r w:rsidRPr="00C26F21">
        <w:rPr>
          <w:rFonts w:ascii="Verdana" w:hAnsi="Verdana" w:cs="Verdana"/>
          <w:sz w:val="20"/>
          <w:szCs w:val="20"/>
        </w:rPr>
        <w:t>Die Kamera ist für Arbeitsabstände von 260 mm bis 1400 mm und für variable Bildfelder konzipiert. Mit den angebotenen Brennweiten von 3,6 bis 16 mm lässt sich ein breites Entfernungs- und Größenspektrum abdecken. Trotz der beiden Sensoren und des e</w:t>
      </w:r>
      <w:r>
        <w:rPr>
          <w:rFonts w:ascii="Verdana" w:hAnsi="Verdana" w:cs="Verdana"/>
          <w:sz w:val="20"/>
          <w:szCs w:val="20"/>
        </w:rPr>
        <w:t xml:space="preserve">ingebauten Projektors misst </w:t>
      </w:r>
      <w:r w:rsidRPr="00C26F21">
        <w:rPr>
          <w:rFonts w:ascii="Verdana" w:hAnsi="Verdana" w:cs="Verdana"/>
          <w:sz w:val="20"/>
          <w:szCs w:val="20"/>
        </w:rPr>
        <w:t xml:space="preserve">sie nur ca. 150 x 45 x 45 mm. </w:t>
      </w:r>
    </w:p>
    <w:p w:rsidR="0012002F" w:rsidRPr="00C26F21" w:rsidRDefault="0012002F" w:rsidP="00DF7C5C">
      <w:pPr>
        <w:pStyle w:val="CommentText"/>
        <w:rPr>
          <w:rFonts w:ascii="Verdana" w:hAnsi="Verdana" w:cs="Verdana"/>
        </w:rPr>
      </w:pPr>
    </w:p>
    <w:p w:rsidR="0012002F" w:rsidRPr="00DF7C5C" w:rsidRDefault="0012002F" w:rsidP="0040558E">
      <w:pPr>
        <w:spacing w:line="320" w:lineRule="exact"/>
        <w:rPr>
          <w:rFonts w:ascii="Verdana" w:hAnsi="Verdana" w:cs="Verdana"/>
          <w:sz w:val="20"/>
          <w:szCs w:val="20"/>
        </w:rPr>
      </w:pPr>
      <w:r w:rsidRPr="00CA3B02">
        <w:rPr>
          <w:rFonts w:ascii="Verdana" w:hAnsi="Verdana" w:cs="Verdana"/>
          <w:sz w:val="20"/>
          <w:szCs w:val="20"/>
        </w:rPr>
        <w:t>OEMs und Systemintegratoren</w:t>
      </w:r>
      <w:r>
        <w:rPr>
          <w:rFonts w:ascii="Verdana" w:hAnsi="Verdana" w:cs="Verdana"/>
          <w:sz w:val="20"/>
          <w:szCs w:val="20"/>
        </w:rPr>
        <w:t>,</w:t>
      </w:r>
      <w:r w:rsidRPr="00CA3B02">
        <w:rPr>
          <w:rFonts w:ascii="Verdana" w:hAnsi="Verdana" w:cs="Verdana"/>
          <w:sz w:val="20"/>
          <w:szCs w:val="20"/>
        </w:rPr>
        <w:t xml:space="preserve"> wie die </w:t>
      </w:r>
      <w:r>
        <w:rPr>
          <w:rFonts w:ascii="Verdana" w:hAnsi="Verdana" w:cs="Verdana"/>
          <w:sz w:val="20"/>
          <w:szCs w:val="20"/>
        </w:rPr>
        <w:t>bsAutomatisierung,</w:t>
      </w:r>
      <w:r w:rsidRPr="00CA3B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profitieren von einem</w:t>
      </w:r>
      <w:r w:rsidRPr="00CA3B02">
        <w:rPr>
          <w:rFonts w:ascii="Verdana" w:hAnsi="Verdana" w:cs="Verdana"/>
          <w:sz w:val="20"/>
          <w:szCs w:val="20"/>
        </w:rPr>
        <w:t xml:space="preserve"> weitere</w:t>
      </w:r>
      <w:r>
        <w:rPr>
          <w:rFonts w:ascii="Verdana" w:hAnsi="Verdana" w:cs="Verdana"/>
          <w:sz w:val="20"/>
          <w:szCs w:val="20"/>
        </w:rPr>
        <w:t>n</w:t>
      </w:r>
      <w:r w:rsidRPr="00CA3B02">
        <w:rPr>
          <w:rFonts w:ascii="Verdana" w:hAnsi="Verdana" w:cs="Verdana"/>
          <w:sz w:val="20"/>
          <w:szCs w:val="20"/>
        </w:rPr>
        <w:t xml:space="preserve"> Vorteil. </w:t>
      </w:r>
      <w:r>
        <w:rPr>
          <w:rFonts w:ascii="Verdana" w:hAnsi="Verdana" w:cs="Verdana"/>
          <w:sz w:val="20"/>
          <w:szCs w:val="20"/>
        </w:rPr>
        <w:t>Die Ensenso</w:t>
      </w:r>
      <w:r w:rsidRPr="00CA3B02">
        <w:rPr>
          <w:rFonts w:ascii="Verdana" w:hAnsi="Verdana" w:cs="Verdana"/>
          <w:sz w:val="20"/>
          <w:szCs w:val="20"/>
        </w:rPr>
        <w:t xml:space="preserve"> ist sofort einsatzfähig und liefert metrische 3D-Daten bereits „out of the box“. Somit kann die </w:t>
      </w:r>
      <w:r>
        <w:rPr>
          <w:rFonts w:ascii="Verdana" w:hAnsi="Verdana" w:cs="Verdana"/>
          <w:sz w:val="20"/>
          <w:szCs w:val="20"/>
        </w:rPr>
        <w:t xml:space="preserve">Kamera sofort eingebaut werden. </w:t>
      </w:r>
      <w:r w:rsidRPr="00CA3B02">
        <w:rPr>
          <w:rFonts w:ascii="Verdana" w:hAnsi="Verdana" w:cs="Verdana"/>
          <w:sz w:val="20"/>
          <w:szCs w:val="20"/>
        </w:rPr>
        <w:t xml:space="preserve">Lediglich der Roboter muss noch zur Kamera kalibriert werden, was </w:t>
      </w:r>
      <w:r>
        <w:rPr>
          <w:rFonts w:ascii="Verdana" w:hAnsi="Verdana" w:cs="Verdana"/>
          <w:sz w:val="20"/>
          <w:szCs w:val="20"/>
        </w:rPr>
        <w:t xml:space="preserve">z.B. </w:t>
      </w:r>
      <w:r w:rsidRPr="00CA3B02">
        <w:rPr>
          <w:rFonts w:ascii="Verdana" w:hAnsi="Verdana" w:cs="Verdana"/>
          <w:sz w:val="20"/>
          <w:szCs w:val="20"/>
        </w:rPr>
        <w:t xml:space="preserve">sehr einfach mittels einer </w:t>
      </w:r>
      <w:r>
        <w:rPr>
          <w:rFonts w:ascii="Verdana" w:hAnsi="Verdana" w:cs="Verdana"/>
          <w:sz w:val="20"/>
          <w:szCs w:val="20"/>
        </w:rPr>
        <w:t>am Greifer montierten Kalibrierplatte erfolgen kann</w:t>
      </w:r>
      <w:r w:rsidRPr="00CA3B02">
        <w:rPr>
          <w:rFonts w:ascii="Verdana" w:hAnsi="Verdana" w:cs="Verdana"/>
          <w:sz w:val="20"/>
          <w:szCs w:val="20"/>
        </w:rPr>
        <w:t xml:space="preserve">. Die Software errechnet daraus die Montageposition der Kamera und die 3D-Daten werden sofort im Koordinatensystem des Roboters repräsentiert.  </w:t>
      </w:r>
      <w:r>
        <w:rPr>
          <w:rFonts w:ascii="Verdana" w:hAnsi="Verdana" w:cs="Verdana"/>
          <w:sz w:val="20"/>
          <w:szCs w:val="20"/>
        </w:rPr>
        <w:t>D</w:t>
      </w:r>
      <w:r w:rsidRPr="00CA3B02">
        <w:rPr>
          <w:rFonts w:ascii="Verdana" w:hAnsi="Verdana" w:cs="Verdana"/>
          <w:sz w:val="20"/>
          <w:szCs w:val="20"/>
        </w:rPr>
        <w:t xml:space="preserve">ie erfassten Bilder </w:t>
      </w:r>
      <w:r>
        <w:rPr>
          <w:rFonts w:ascii="Verdana" w:hAnsi="Verdana" w:cs="Verdana"/>
          <w:sz w:val="20"/>
          <w:szCs w:val="20"/>
        </w:rPr>
        <w:t xml:space="preserve">können mit gängigen BV-Programmen, wie z.B. </w:t>
      </w:r>
      <w:r w:rsidRPr="00CA3B02">
        <w:rPr>
          <w:rFonts w:ascii="Verdana" w:hAnsi="Verdana" w:cs="Verdana"/>
          <w:sz w:val="20"/>
          <w:szCs w:val="20"/>
        </w:rPr>
        <w:t>Halcon</w:t>
      </w:r>
      <w:r>
        <w:rPr>
          <w:rFonts w:ascii="Verdana" w:hAnsi="Verdana" w:cs="Verdana"/>
          <w:sz w:val="20"/>
          <w:szCs w:val="20"/>
        </w:rPr>
        <w:t>, ausgewertet werden</w:t>
      </w:r>
      <w:r w:rsidRPr="00CA3B02">
        <w:rPr>
          <w:rFonts w:ascii="Verdana" w:hAnsi="Verdana" w:cs="Verdana"/>
          <w:sz w:val="20"/>
          <w:szCs w:val="20"/>
        </w:rPr>
        <w:t xml:space="preserve">. Eine entsprechende Schnittstelle ist - neben einem API für C, C++ und C# - im Softwareumfang der Ensenso enthalten. </w:t>
      </w:r>
    </w:p>
    <w:p w:rsidR="0012002F" w:rsidRPr="00505842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026ECC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</w:t>
      </w:r>
      <w:r w:rsidRPr="00026ECC">
        <w:rPr>
          <w:rFonts w:ascii="Verdana" w:hAnsi="Verdana" w:cs="Verdana"/>
          <w:sz w:val="20"/>
          <w:szCs w:val="20"/>
        </w:rPr>
        <w:t xml:space="preserve"> </w:t>
      </w:r>
      <w:r w:rsidRPr="00026ECC">
        <w:rPr>
          <w:rFonts w:ascii="Verdana" w:hAnsi="Verdana" w:cs="Verdana"/>
          <w:sz w:val="20"/>
          <w:szCs w:val="20"/>
          <w:u w:val="single"/>
        </w:rPr>
        <w:t>www.ids-imaging.de</w:t>
      </w:r>
      <w:r w:rsidRPr="00026EC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(Support/Gut zu wissen) findet sich eine ausführliche Applikationsbeschreibung sowie ein Video zu der Bin-Picking-Lösung</w:t>
      </w:r>
      <w:r w:rsidRPr="00026ECC">
        <w:rPr>
          <w:rFonts w:ascii="Verdana" w:hAnsi="Verdana" w:cs="Verdana"/>
          <w:sz w:val="20"/>
          <w:szCs w:val="20"/>
        </w:rPr>
        <w:t>.</w:t>
      </w:r>
    </w:p>
    <w:p w:rsidR="0012002F" w:rsidRPr="00026ECC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Bild:</w:t>
      </w: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505842">
        <w:rPr>
          <w:rFonts w:ascii="Verdana" w:hAnsi="Verdana" w:cs="Verdana"/>
          <w:sz w:val="20"/>
          <w:szCs w:val="20"/>
        </w:rPr>
        <w:t xml:space="preserve">Die </w:t>
      </w:r>
      <w:r>
        <w:rPr>
          <w:rFonts w:ascii="Verdana" w:hAnsi="Verdana" w:cs="Verdana"/>
          <w:sz w:val="20"/>
          <w:szCs w:val="20"/>
        </w:rPr>
        <w:t xml:space="preserve">Stereo-3D-Kamera </w:t>
      </w:r>
      <w:r w:rsidRPr="00026ECC">
        <w:rPr>
          <w:rFonts w:ascii="Verdana" w:hAnsi="Verdana" w:cs="Verdana"/>
          <w:b/>
          <w:bCs/>
          <w:sz w:val="20"/>
          <w:szCs w:val="20"/>
        </w:rPr>
        <w:t>Ensenso</w:t>
      </w:r>
      <w:r>
        <w:rPr>
          <w:rFonts w:ascii="Verdana" w:hAnsi="Verdana" w:cs="Verdana"/>
          <w:sz w:val="20"/>
          <w:szCs w:val="20"/>
        </w:rPr>
        <w:t xml:space="preserve"> mit integriertem Patternprojektor</w:t>
      </w:r>
      <w:r w:rsidRPr="00505842">
        <w:rPr>
          <w:rFonts w:ascii="Verdana" w:hAnsi="Verdana" w:cs="Verdana"/>
          <w:sz w:val="20"/>
          <w:szCs w:val="20"/>
        </w:rPr>
        <w:t xml:space="preserve"> </w:t>
      </w:r>
    </w:p>
    <w:p w:rsidR="0012002F" w:rsidRPr="00505842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macht den Griff in die Kiste schnell und wirtschaftlich.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Pressekontakt: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  <w:lang w:val="en-GB"/>
        </w:rPr>
      </w:pPr>
      <w:r w:rsidRPr="00E72DC4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12002F" w:rsidRPr="00EF7DB0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F7DB0">
        <w:rPr>
          <w:rFonts w:ascii="Verdana" w:hAnsi="Verdana" w:cs="Verdana"/>
          <w:sz w:val="20"/>
          <w:szCs w:val="20"/>
        </w:rPr>
        <w:t>Silke von Gemmingen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5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12002F" w:rsidRPr="00E72DC4" w:rsidRDefault="0012002F" w:rsidP="00C25F1F">
      <w:pPr>
        <w:spacing w:line="300" w:lineRule="exact"/>
        <w:rPr>
          <w:rFonts w:ascii="Verdana" w:hAnsi="Verdana" w:cs="Verdana"/>
          <w:sz w:val="20"/>
          <w:szCs w:val="20"/>
          <w:lang w:val="it-IT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 xml:space="preserve">E-Mail: </w:t>
      </w:r>
      <w:r>
        <w:rPr>
          <w:rFonts w:ascii="Verdana" w:hAnsi="Verdana" w:cs="Verdana"/>
          <w:sz w:val="20"/>
          <w:szCs w:val="20"/>
          <w:lang w:val="it-IT"/>
        </w:rPr>
        <w:t>s.gemmingen</w:t>
      </w:r>
      <w:r w:rsidRPr="00E72DC4">
        <w:rPr>
          <w:rFonts w:ascii="Verdana" w:hAnsi="Verdana" w:cs="Verdana"/>
          <w:sz w:val="20"/>
          <w:szCs w:val="20"/>
          <w:lang w:val="it-IT"/>
        </w:rPr>
        <w:t>@ids-imaging.de</w:t>
      </w:r>
    </w:p>
    <w:p w:rsidR="0012002F" w:rsidRDefault="0012002F" w:rsidP="00C25F1F">
      <w:pPr>
        <w:autoSpaceDE w:val="0"/>
        <w:autoSpaceDN w:val="0"/>
        <w:adjustRightInd w:val="0"/>
        <w:spacing w:line="300" w:lineRule="exact"/>
      </w:pPr>
      <w:r w:rsidRPr="00E72DC4">
        <w:rPr>
          <w:rFonts w:ascii="Verdana" w:hAnsi="Verdana" w:cs="Verdana"/>
          <w:sz w:val="20"/>
          <w:szCs w:val="20"/>
        </w:rPr>
        <w:t xml:space="preserve">Web: </w:t>
      </w:r>
      <w:hyperlink r:id="rId7" w:history="1">
        <w:r w:rsidRPr="00E72DC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p w:rsidR="0012002F" w:rsidRDefault="0012002F" w:rsidP="00C25F1F">
      <w:pPr>
        <w:autoSpaceDE w:val="0"/>
        <w:autoSpaceDN w:val="0"/>
        <w:adjustRightInd w:val="0"/>
        <w:spacing w:line="300" w:lineRule="exact"/>
      </w:pPr>
    </w:p>
    <w:p w:rsidR="0012002F" w:rsidRDefault="0012002F" w:rsidP="00C25F1F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sectPr w:rsidR="0012002F" w:rsidSect="007517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2F" w:rsidRDefault="0012002F">
      <w:r>
        <w:separator/>
      </w:r>
    </w:p>
  </w:endnote>
  <w:endnote w:type="continuationSeparator" w:id="0">
    <w:p w:rsidR="0012002F" w:rsidRDefault="0012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2F" w:rsidRDefault="0012002F">
      <w:r>
        <w:separator/>
      </w:r>
    </w:p>
  </w:footnote>
  <w:footnote w:type="continuationSeparator" w:id="0">
    <w:p w:rsidR="0012002F" w:rsidRDefault="0012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2F" w:rsidRDefault="0012002F" w:rsidP="00975D3E">
    <w:pPr>
      <w:pStyle w:val="Header"/>
      <w:tabs>
        <w:tab w:val="left" w:pos="4111"/>
      </w:tabs>
      <w:rPr>
        <w:rStyle w:val="PageNumber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>
      <w:rPr>
        <w:rFonts w:ascii="Verdana" w:hAnsi="Verdana" w:cs="Verdana"/>
        <w:noProof/>
        <w:sz w:val="16"/>
        <w:szCs w:val="16"/>
        <w:lang w:val="en-GB"/>
      </w:rPr>
      <w:t>24/03/2014 13:31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PageNumber"/>
        <w:rFonts w:ascii="Verdana" w:hAnsi="Verdana" w:cs="Verdana"/>
        <w:sz w:val="16"/>
        <w:szCs w:val="16"/>
        <w:lang w:val="en-GB"/>
      </w:rPr>
      <w:fldChar w:fldCharType="begin"/>
    </w:r>
    <w:r>
      <w:rPr>
        <w:rStyle w:val="PageNumber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PageNumber"/>
        <w:rFonts w:ascii="Verdana" w:hAnsi="Verdana" w:cs="Verdana"/>
        <w:sz w:val="16"/>
        <w:szCs w:val="16"/>
        <w:lang w:val="en-GB"/>
      </w:rPr>
      <w:fldChar w:fldCharType="separate"/>
    </w:r>
    <w:r>
      <w:rPr>
        <w:rStyle w:val="PageNumber"/>
        <w:rFonts w:ascii="Verdana" w:hAnsi="Verdana" w:cs="Verdana"/>
        <w:noProof/>
        <w:sz w:val="16"/>
        <w:szCs w:val="16"/>
        <w:lang w:val="en-GB"/>
      </w:rPr>
      <w:t>2</w:t>
    </w:r>
    <w:r>
      <w:rPr>
        <w:rStyle w:val="PageNumber"/>
        <w:rFonts w:ascii="Verdana" w:hAnsi="Verdana" w:cs="Verdana"/>
        <w:sz w:val="16"/>
        <w:szCs w:val="16"/>
        <w:lang w:val="en-GB"/>
      </w:rPr>
      <w:fldChar w:fldCharType="end"/>
    </w:r>
  </w:p>
  <w:p w:rsidR="0012002F" w:rsidRPr="00855F87" w:rsidRDefault="0012002F" w:rsidP="00975D3E">
    <w:pPr>
      <w:pStyle w:val="Header"/>
      <w:tabs>
        <w:tab w:val="left" w:pos="4111"/>
      </w:tabs>
      <w:rPr>
        <w:rFonts w:ascii="Verdana" w:hAnsi="Verdana" w:cs="Verdana"/>
        <w:noProof/>
        <w:sz w:val="16"/>
        <w:szCs w:val="16"/>
        <w:lang w:val="en-GB"/>
      </w:rPr>
    </w:pPr>
    <w:r w:rsidRPr="00855F87">
      <w:rPr>
        <w:rFonts w:ascii="Verdana" w:hAnsi="Verdana" w:cs="Verdana"/>
        <w:sz w:val="16"/>
        <w:szCs w:val="16"/>
        <w:lang w:val="en-GB"/>
      </w:rPr>
      <w:t xml:space="preserve">» </w:t>
    </w:r>
    <w:r w:rsidRPr="00855F87">
      <w:rPr>
        <w:rFonts w:ascii="Verdana" w:hAnsi="Verdana" w:cs="Verdana"/>
        <w:sz w:val="16"/>
        <w:szCs w:val="16"/>
        <w:lang w:val="en-GB"/>
      </w:rPr>
      <w:fldChar w:fldCharType="begin"/>
    </w:r>
    <w:r w:rsidRPr="00855F87">
      <w:rPr>
        <w:rFonts w:ascii="Verdana" w:hAnsi="Verdana" w:cs="Verdana"/>
        <w:sz w:val="16"/>
        <w:szCs w:val="16"/>
        <w:lang w:val="en-GB"/>
      </w:rPr>
      <w:instrText xml:space="preserve"> FILENAME </w:instrText>
    </w:r>
    <w:r w:rsidRPr="00855F87">
      <w:rPr>
        <w:rFonts w:ascii="Verdana" w:hAnsi="Verdana" w:cs="Verdana"/>
        <w:sz w:val="16"/>
        <w:szCs w:val="16"/>
        <w:lang w:val="en-GB"/>
      </w:rPr>
      <w:fldChar w:fldCharType="separate"/>
    </w:r>
    <w:r>
      <w:rPr>
        <w:rFonts w:ascii="Verdana" w:hAnsi="Verdana" w:cs="Verdana"/>
        <w:noProof/>
        <w:sz w:val="16"/>
        <w:szCs w:val="16"/>
        <w:lang w:val="en-GB"/>
      </w:rPr>
      <w:t>IDS_PRI_BinPicking_Ensenso_03_14.docx</w:t>
    </w:r>
    <w:r w:rsidRPr="00855F87">
      <w:rPr>
        <w:rFonts w:ascii="Verdana" w:hAnsi="Verdana" w:cs="Verdana"/>
        <w:sz w:val="16"/>
        <w:szCs w:val="16"/>
        <w:lang w:val="en-GB"/>
      </w:rPr>
      <w:fldChar w:fldCharType="end"/>
    </w:r>
    <w:r w:rsidRPr="00855F87">
      <w:rPr>
        <w:rStyle w:val="PageNumber"/>
        <w:rFonts w:ascii="Verdana" w:hAnsi="Verdana" w:cs="Verdana"/>
        <w:sz w:val="16"/>
        <w:szCs w:val="16"/>
        <w:lang w:val="en-GB"/>
      </w:rPr>
      <w:tab/>
    </w:r>
    <w:r w:rsidRPr="00855F87">
      <w:rPr>
        <w:rFonts w:ascii="Verdana" w:hAnsi="Verdana" w:cs="Verdana"/>
        <w:noProof/>
        <w:sz w:val="16"/>
        <w:szCs w:val="16"/>
        <w:lang w:val="en-GB"/>
      </w:rPr>
      <w:t xml:space="preserve"> » ecompanion, gw</w:t>
    </w:r>
  </w:p>
  <w:p w:rsidR="0012002F" w:rsidRPr="00855F87" w:rsidRDefault="0012002F" w:rsidP="00975D3E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B4"/>
    <w:rsid w:val="00000EDD"/>
    <w:rsid w:val="0000160C"/>
    <w:rsid w:val="00001F30"/>
    <w:rsid w:val="00004395"/>
    <w:rsid w:val="000170FC"/>
    <w:rsid w:val="00023F49"/>
    <w:rsid w:val="00024E31"/>
    <w:rsid w:val="00026ECC"/>
    <w:rsid w:val="000348E3"/>
    <w:rsid w:val="00041192"/>
    <w:rsid w:val="00044DB3"/>
    <w:rsid w:val="00045245"/>
    <w:rsid w:val="00045553"/>
    <w:rsid w:val="00046381"/>
    <w:rsid w:val="000475B4"/>
    <w:rsid w:val="00053D05"/>
    <w:rsid w:val="0006169A"/>
    <w:rsid w:val="00061834"/>
    <w:rsid w:val="000639A6"/>
    <w:rsid w:val="000759DE"/>
    <w:rsid w:val="0009114C"/>
    <w:rsid w:val="0009412A"/>
    <w:rsid w:val="000A2F07"/>
    <w:rsid w:val="000A3B95"/>
    <w:rsid w:val="000A5E9E"/>
    <w:rsid w:val="000B682A"/>
    <w:rsid w:val="000B7C0F"/>
    <w:rsid w:val="000C73C1"/>
    <w:rsid w:val="000D180E"/>
    <w:rsid w:val="000D27BA"/>
    <w:rsid w:val="000E3970"/>
    <w:rsid w:val="000F4C8B"/>
    <w:rsid w:val="000F7682"/>
    <w:rsid w:val="00103A44"/>
    <w:rsid w:val="00104495"/>
    <w:rsid w:val="0012002F"/>
    <w:rsid w:val="001224D5"/>
    <w:rsid w:val="001248E7"/>
    <w:rsid w:val="00126B5C"/>
    <w:rsid w:val="00127588"/>
    <w:rsid w:val="00130982"/>
    <w:rsid w:val="001335AC"/>
    <w:rsid w:val="00133EC6"/>
    <w:rsid w:val="00151E19"/>
    <w:rsid w:val="00165DD2"/>
    <w:rsid w:val="00180F4B"/>
    <w:rsid w:val="001818AC"/>
    <w:rsid w:val="00192A71"/>
    <w:rsid w:val="001961AB"/>
    <w:rsid w:val="00197CAD"/>
    <w:rsid w:val="001B477F"/>
    <w:rsid w:val="001B7C8F"/>
    <w:rsid w:val="001C0C1F"/>
    <w:rsid w:val="001C115F"/>
    <w:rsid w:val="001C2738"/>
    <w:rsid w:val="001D1A66"/>
    <w:rsid w:val="001D3D7D"/>
    <w:rsid w:val="001E3B62"/>
    <w:rsid w:val="001F4331"/>
    <w:rsid w:val="001F4538"/>
    <w:rsid w:val="001F6ADB"/>
    <w:rsid w:val="00201072"/>
    <w:rsid w:val="00205DC3"/>
    <w:rsid w:val="00216281"/>
    <w:rsid w:val="00221776"/>
    <w:rsid w:val="0023177D"/>
    <w:rsid w:val="00236066"/>
    <w:rsid w:val="00240584"/>
    <w:rsid w:val="00247478"/>
    <w:rsid w:val="00261972"/>
    <w:rsid w:val="00275C1D"/>
    <w:rsid w:val="002806BD"/>
    <w:rsid w:val="002907F9"/>
    <w:rsid w:val="0029607F"/>
    <w:rsid w:val="00296CFD"/>
    <w:rsid w:val="002B4E44"/>
    <w:rsid w:val="002C0221"/>
    <w:rsid w:val="002C2092"/>
    <w:rsid w:val="002C297D"/>
    <w:rsid w:val="002C408B"/>
    <w:rsid w:val="002E0AF3"/>
    <w:rsid w:val="002E4B78"/>
    <w:rsid w:val="002E6AFF"/>
    <w:rsid w:val="002F2014"/>
    <w:rsid w:val="00304FBB"/>
    <w:rsid w:val="003067CA"/>
    <w:rsid w:val="00306BED"/>
    <w:rsid w:val="00345A90"/>
    <w:rsid w:val="00351676"/>
    <w:rsid w:val="00351F13"/>
    <w:rsid w:val="00366774"/>
    <w:rsid w:val="003677C7"/>
    <w:rsid w:val="00372BBD"/>
    <w:rsid w:val="00376EF5"/>
    <w:rsid w:val="00394FFE"/>
    <w:rsid w:val="003A1589"/>
    <w:rsid w:val="003A15BE"/>
    <w:rsid w:val="003B29E4"/>
    <w:rsid w:val="003B2C9F"/>
    <w:rsid w:val="003B33F0"/>
    <w:rsid w:val="003B74E5"/>
    <w:rsid w:val="003C337E"/>
    <w:rsid w:val="003C343F"/>
    <w:rsid w:val="003E0B09"/>
    <w:rsid w:val="003E202B"/>
    <w:rsid w:val="003F232B"/>
    <w:rsid w:val="003F7D6F"/>
    <w:rsid w:val="00400BB0"/>
    <w:rsid w:val="00403974"/>
    <w:rsid w:val="0040558E"/>
    <w:rsid w:val="00412AD1"/>
    <w:rsid w:val="00415A78"/>
    <w:rsid w:val="00415E03"/>
    <w:rsid w:val="00422F1B"/>
    <w:rsid w:val="0042398C"/>
    <w:rsid w:val="00442264"/>
    <w:rsid w:val="0044403C"/>
    <w:rsid w:val="00444821"/>
    <w:rsid w:val="00451719"/>
    <w:rsid w:val="00453E2D"/>
    <w:rsid w:val="00464CCB"/>
    <w:rsid w:val="0047031B"/>
    <w:rsid w:val="004712C9"/>
    <w:rsid w:val="00473176"/>
    <w:rsid w:val="00481042"/>
    <w:rsid w:val="004846FD"/>
    <w:rsid w:val="00485F6C"/>
    <w:rsid w:val="00486A9E"/>
    <w:rsid w:val="0049075C"/>
    <w:rsid w:val="00494263"/>
    <w:rsid w:val="0049731E"/>
    <w:rsid w:val="004A261C"/>
    <w:rsid w:val="004D47BF"/>
    <w:rsid w:val="004F5E9A"/>
    <w:rsid w:val="00505842"/>
    <w:rsid w:val="00510933"/>
    <w:rsid w:val="00513087"/>
    <w:rsid w:val="0051519F"/>
    <w:rsid w:val="0051672E"/>
    <w:rsid w:val="00527B1A"/>
    <w:rsid w:val="00541BBA"/>
    <w:rsid w:val="0055272D"/>
    <w:rsid w:val="005530F5"/>
    <w:rsid w:val="0055377C"/>
    <w:rsid w:val="00553BF5"/>
    <w:rsid w:val="0056142F"/>
    <w:rsid w:val="00567E7E"/>
    <w:rsid w:val="00571A5C"/>
    <w:rsid w:val="00573B60"/>
    <w:rsid w:val="00576377"/>
    <w:rsid w:val="00596CC2"/>
    <w:rsid w:val="005A073A"/>
    <w:rsid w:val="005A27A8"/>
    <w:rsid w:val="005A2AE3"/>
    <w:rsid w:val="005A4257"/>
    <w:rsid w:val="005B714A"/>
    <w:rsid w:val="005C1B33"/>
    <w:rsid w:val="005C6BD6"/>
    <w:rsid w:val="005D53AC"/>
    <w:rsid w:val="005E22B2"/>
    <w:rsid w:val="005F3342"/>
    <w:rsid w:val="005F64C5"/>
    <w:rsid w:val="00612342"/>
    <w:rsid w:val="00612C5E"/>
    <w:rsid w:val="00613E4B"/>
    <w:rsid w:val="00614197"/>
    <w:rsid w:val="00615175"/>
    <w:rsid w:val="0061649E"/>
    <w:rsid w:val="006179BC"/>
    <w:rsid w:val="006204CE"/>
    <w:rsid w:val="00632D97"/>
    <w:rsid w:val="00640F2D"/>
    <w:rsid w:val="00644F0A"/>
    <w:rsid w:val="00662C81"/>
    <w:rsid w:val="00663D6B"/>
    <w:rsid w:val="00670CB6"/>
    <w:rsid w:val="00670DBD"/>
    <w:rsid w:val="00670DC7"/>
    <w:rsid w:val="00684BCE"/>
    <w:rsid w:val="006A235C"/>
    <w:rsid w:val="006B6757"/>
    <w:rsid w:val="006C3DCB"/>
    <w:rsid w:val="006C61AB"/>
    <w:rsid w:val="006C799C"/>
    <w:rsid w:val="006E0CD5"/>
    <w:rsid w:val="006E4AC6"/>
    <w:rsid w:val="006E6B15"/>
    <w:rsid w:val="006F0580"/>
    <w:rsid w:val="006F2B2F"/>
    <w:rsid w:val="006F2E9E"/>
    <w:rsid w:val="006F6114"/>
    <w:rsid w:val="00705B0A"/>
    <w:rsid w:val="00710E31"/>
    <w:rsid w:val="00723AA1"/>
    <w:rsid w:val="007272A7"/>
    <w:rsid w:val="00734240"/>
    <w:rsid w:val="007373FC"/>
    <w:rsid w:val="00741CB5"/>
    <w:rsid w:val="007457F3"/>
    <w:rsid w:val="007470C2"/>
    <w:rsid w:val="0074753A"/>
    <w:rsid w:val="007517DA"/>
    <w:rsid w:val="0077448F"/>
    <w:rsid w:val="007816AE"/>
    <w:rsid w:val="007974AD"/>
    <w:rsid w:val="007A1587"/>
    <w:rsid w:val="007A18FE"/>
    <w:rsid w:val="007A3BC6"/>
    <w:rsid w:val="007B23C4"/>
    <w:rsid w:val="007B3F21"/>
    <w:rsid w:val="007C637A"/>
    <w:rsid w:val="007D7772"/>
    <w:rsid w:val="007E0DB2"/>
    <w:rsid w:val="007E2E20"/>
    <w:rsid w:val="007E3DF2"/>
    <w:rsid w:val="007E42DA"/>
    <w:rsid w:val="007E4A05"/>
    <w:rsid w:val="007E6BA7"/>
    <w:rsid w:val="0080257E"/>
    <w:rsid w:val="008162C9"/>
    <w:rsid w:val="00816E4C"/>
    <w:rsid w:val="008232C5"/>
    <w:rsid w:val="00830D37"/>
    <w:rsid w:val="008323FC"/>
    <w:rsid w:val="00834293"/>
    <w:rsid w:val="0084476F"/>
    <w:rsid w:val="00855F87"/>
    <w:rsid w:val="0085720E"/>
    <w:rsid w:val="00874711"/>
    <w:rsid w:val="008756F2"/>
    <w:rsid w:val="00877728"/>
    <w:rsid w:val="00880D7E"/>
    <w:rsid w:val="008822C1"/>
    <w:rsid w:val="00882857"/>
    <w:rsid w:val="0088653A"/>
    <w:rsid w:val="00890FE1"/>
    <w:rsid w:val="00894409"/>
    <w:rsid w:val="00895FE4"/>
    <w:rsid w:val="008A01E4"/>
    <w:rsid w:val="008B6C28"/>
    <w:rsid w:val="008C0A80"/>
    <w:rsid w:val="008C6F45"/>
    <w:rsid w:val="008D1596"/>
    <w:rsid w:val="008D596F"/>
    <w:rsid w:val="008E259C"/>
    <w:rsid w:val="008F48A2"/>
    <w:rsid w:val="0090659F"/>
    <w:rsid w:val="009205DA"/>
    <w:rsid w:val="00927C8F"/>
    <w:rsid w:val="009464D8"/>
    <w:rsid w:val="00956B1B"/>
    <w:rsid w:val="009607E6"/>
    <w:rsid w:val="00967D88"/>
    <w:rsid w:val="00975D3E"/>
    <w:rsid w:val="00977BFC"/>
    <w:rsid w:val="0098071F"/>
    <w:rsid w:val="00982FAF"/>
    <w:rsid w:val="00993960"/>
    <w:rsid w:val="009A2139"/>
    <w:rsid w:val="009A564D"/>
    <w:rsid w:val="009C731A"/>
    <w:rsid w:val="009E76B8"/>
    <w:rsid w:val="00A0094B"/>
    <w:rsid w:val="00A01865"/>
    <w:rsid w:val="00A04CAD"/>
    <w:rsid w:val="00A2202E"/>
    <w:rsid w:val="00A26250"/>
    <w:rsid w:val="00A35870"/>
    <w:rsid w:val="00A4292F"/>
    <w:rsid w:val="00A43015"/>
    <w:rsid w:val="00A45BF6"/>
    <w:rsid w:val="00A47A0A"/>
    <w:rsid w:val="00A508BC"/>
    <w:rsid w:val="00A531C1"/>
    <w:rsid w:val="00A94CBB"/>
    <w:rsid w:val="00A96DE8"/>
    <w:rsid w:val="00AA41A0"/>
    <w:rsid w:val="00AC64A6"/>
    <w:rsid w:val="00AD0FC6"/>
    <w:rsid w:val="00AD6030"/>
    <w:rsid w:val="00AE3BCE"/>
    <w:rsid w:val="00AE7A86"/>
    <w:rsid w:val="00AF4FB9"/>
    <w:rsid w:val="00B00DDA"/>
    <w:rsid w:val="00B14171"/>
    <w:rsid w:val="00B1795F"/>
    <w:rsid w:val="00B274D9"/>
    <w:rsid w:val="00B33CD1"/>
    <w:rsid w:val="00B33E51"/>
    <w:rsid w:val="00B34B8F"/>
    <w:rsid w:val="00B4722B"/>
    <w:rsid w:val="00B54FCC"/>
    <w:rsid w:val="00B5560B"/>
    <w:rsid w:val="00B56F47"/>
    <w:rsid w:val="00B6091E"/>
    <w:rsid w:val="00B65653"/>
    <w:rsid w:val="00B66063"/>
    <w:rsid w:val="00B86A48"/>
    <w:rsid w:val="00B87B2F"/>
    <w:rsid w:val="00B91083"/>
    <w:rsid w:val="00BA4D00"/>
    <w:rsid w:val="00BA4FC6"/>
    <w:rsid w:val="00BC343F"/>
    <w:rsid w:val="00BC775C"/>
    <w:rsid w:val="00BD3F3A"/>
    <w:rsid w:val="00BD45DB"/>
    <w:rsid w:val="00BE0E32"/>
    <w:rsid w:val="00BF6FF5"/>
    <w:rsid w:val="00BF7A25"/>
    <w:rsid w:val="00C0158E"/>
    <w:rsid w:val="00C0300B"/>
    <w:rsid w:val="00C20765"/>
    <w:rsid w:val="00C25F1F"/>
    <w:rsid w:val="00C26F21"/>
    <w:rsid w:val="00C30BCE"/>
    <w:rsid w:val="00C32291"/>
    <w:rsid w:val="00C355A0"/>
    <w:rsid w:val="00C35893"/>
    <w:rsid w:val="00C409EC"/>
    <w:rsid w:val="00C44197"/>
    <w:rsid w:val="00C511EC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75484"/>
    <w:rsid w:val="00C76DD1"/>
    <w:rsid w:val="00C776C8"/>
    <w:rsid w:val="00C8154E"/>
    <w:rsid w:val="00C8164E"/>
    <w:rsid w:val="00C8201D"/>
    <w:rsid w:val="00C84168"/>
    <w:rsid w:val="00C86500"/>
    <w:rsid w:val="00C9038A"/>
    <w:rsid w:val="00C937A0"/>
    <w:rsid w:val="00C94D5F"/>
    <w:rsid w:val="00C94D6F"/>
    <w:rsid w:val="00C96C32"/>
    <w:rsid w:val="00CA3B02"/>
    <w:rsid w:val="00CA73C7"/>
    <w:rsid w:val="00CB2E40"/>
    <w:rsid w:val="00CB354E"/>
    <w:rsid w:val="00CB7A25"/>
    <w:rsid w:val="00CC7DA8"/>
    <w:rsid w:val="00CD2998"/>
    <w:rsid w:val="00CD5227"/>
    <w:rsid w:val="00CD5929"/>
    <w:rsid w:val="00CE796D"/>
    <w:rsid w:val="00CF3C87"/>
    <w:rsid w:val="00CF4A00"/>
    <w:rsid w:val="00CF5B85"/>
    <w:rsid w:val="00D05309"/>
    <w:rsid w:val="00D12FE0"/>
    <w:rsid w:val="00D156F4"/>
    <w:rsid w:val="00D217B4"/>
    <w:rsid w:val="00D26CD3"/>
    <w:rsid w:val="00D303FB"/>
    <w:rsid w:val="00D45F8B"/>
    <w:rsid w:val="00D5114A"/>
    <w:rsid w:val="00D52AC7"/>
    <w:rsid w:val="00D55F73"/>
    <w:rsid w:val="00D57A9D"/>
    <w:rsid w:val="00D64633"/>
    <w:rsid w:val="00D649EA"/>
    <w:rsid w:val="00D65743"/>
    <w:rsid w:val="00D83135"/>
    <w:rsid w:val="00D90095"/>
    <w:rsid w:val="00D92D6A"/>
    <w:rsid w:val="00D95D1D"/>
    <w:rsid w:val="00D95FA5"/>
    <w:rsid w:val="00DA0D9C"/>
    <w:rsid w:val="00DA7FD6"/>
    <w:rsid w:val="00DC78CB"/>
    <w:rsid w:val="00DD1F43"/>
    <w:rsid w:val="00DE42D3"/>
    <w:rsid w:val="00DF00D0"/>
    <w:rsid w:val="00DF6116"/>
    <w:rsid w:val="00DF7C5C"/>
    <w:rsid w:val="00E0118B"/>
    <w:rsid w:val="00E04009"/>
    <w:rsid w:val="00E067ED"/>
    <w:rsid w:val="00E143F1"/>
    <w:rsid w:val="00E1556F"/>
    <w:rsid w:val="00E1682F"/>
    <w:rsid w:val="00E215FC"/>
    <w:rsid w:val="00E2315E"/>
    <w:rsid w:val="00E36EEF"/>
    <w:rsid w:val="00E5151C"/>
    <w:rsid w:val="00E53433"/>
    <w:rsid w:val="00E55561"/>
    <w:rsid w:val="00E56AD2"/>
    <w:rsid w:val="00E60B3D"/>
    <w:rsid w:val="00E64211"/>
    <w:rsid w:val="00E72DC4"/>
    <w:rsid w:val="00E80B5D"/>
    <w:rsid w:val="00E838B8"/>
    <w:rsid w:val="00EA35AE"/>
    <w:rsid w:val="00EA70E3"/>
    <w:rsid w:val="00EA7ED5"/>
    <w:rsid w:val="00EB07C2"/>
    <w:rsid w:val="00EB2743"/>
    <w:rsid w:val="00EB35B9"/>
    <w:rsid w:val="00EB4A86"/>
    <w:rsid w:val="00EC1CC1"/>
    <w:rsid w:val="00EC48B6"/>
    <w:rsid w:val="00EC6DE6"/>
    <w:rsid w:val="00ED1C9E"/>
    <w:rsid w:val="00ED5B87"/>
    <w:rsid w:val="00EE5A62"/>
    <w:rsid w:val="00EF0585"/>
    <w:rsid w:val="00EF6034"/>
    <w:rsid w:val="00EF7DB0"/>
    <w:rsid w:val="00F01A21"/>
    <w:rsid w:val="00F0675F"/>
    <w:rsid w:val="00F30CFC"/>
    <w:rsid w:val="00F45B98"/>
    <w:rsid w:val="00F51A2F"/>
    <w:rsid w:val="00F54833"/>
    <w:rsid w:val="00F61260"/>
    <w:rsid w:val="00F629D3"/>
    <w:rsid w:val="00F76BE9"/>
    <w:rsid w:val="00F825E8"/>
    <w:rsid w:val="00F87CDA"/>
    <w:rsid w:val="00FA1BDD"/>
    <w:rsid w:val="00FA2369"/>
    <w:rsid w:val="00FA240F"/>
    <w:rsid w:val="00FA4262"/>
    <w:rsid w:val="00FB3560"/>
    <w:rsid w:val="00FD274A"/>
    <w:rsid w:val="00FE5BE0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751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5A27A8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rsid w:val="007517DA"/>
  </w:style>
  <w:style w:type="paragraph" w:customStyle="1" w:styleId="Listenabsatz1">
    <w:name w:val="Listenabsatz1"/>
    <w:basedOn w:val="Normal"/>
    <w:uiPriority w:val="99"/>
    <w:rsid w:val="00D90095"/>
    <w:pPr>
      <w:ind w:left="720"/>
    </w:pPr>
  </w:style>
  <w:style w:type="paragraph" w:styleId="NormalWeb">
    <w:name w:val="Normal (Web)"/>
    <w:basedOn w:val="Normal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Normal"/>
    <w:uiPriority w:val="99"/>
    <w:rsid w:val="00A01865"/>
    <w:pPr>
      <w:spacing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rsid w:val="00AD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154E"/>
    <w:rPr>
      <w:b/>
      <w:bCs/>
    </w:rPr>
  </w:style>
  <w:style w:type="paragraph" w:styleId="Revision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character" w:customStyle="1" w:styleId="ZchnZchn2">
    <w:name w:val="Zchn Zchn2"/>
    <w:uiPriority w:val="99"/>
    <w:semiHidden/>
    <w:locked/>
    <w:rsid w:val="0040558E"/>
    <w:rPr>
      <w:rFonts w:ascii="Calibri" w:hAnsi="Calibri" w:cs="Calibr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F7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31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s-imagi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495</Words>
  <Characters>3122</Characters>
  <Application>Microsoft Office Outlook</Application>
  <DocSecurity>0</DocSecurity>
  <Lines>0</Lines>
  <Paragraphs>0</Paragraphs>
  <ScaleCrop>false</ScaleCrop>
  <Company>ecompanion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GerhardWolf</cp:lastModifiedBy>
  <cp:revision>16</cp:revision>
  <cp:lastPrinted>2014-03-12T12:52:00Z</cp:lastPrinted>
  <dcterms:created xsi:type="dcterms:W3CDTF">2014-02-24T14:17:00Z</dcterms:created>
  <dcterms:modified xsi:type="dcterms:W3CDTF">2014-03-24T15:21:00Z</dcterms:modified>
</cp:coreProperties>
</file>