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245" w:rsidRDefault="009C0245"/>
    <w:p w:rsidR="001D3125" w:rsidRDefault="001D3125"/>
    <w:p w:rsidR="001D3125" w:rsidRDefault="001D3125"/>
    <w:p w:rsidR="001D3125" w:rsidRPr="00F932E0" w:rsidRDefault="00F932E0">
      <w:pPr>
        <w:rPr>
          <w:b/>
          <w:sz w:val="32"/>
          <w:szCs w:val="32"/>
        </w:rPr>
      </w:pPr>
      <w:r w:rsidRPr="00F932E0">
        <w:rPr>
          <w:b/>
          <w:sz w:val="32"/>
          <w:szCs w:val="32"/>
        </w:rPr>
        <w:t xml:space="preserve">davero mit </w:t>
      </w:r>
      <w:r>
        <w:rPr>
          <w:b/>
          <w:sz w:val="32"/>
          <w:szCs w:val="32"/>
        </w:rPr>
        <w:t xml:space="preserve">Vorbildlichem </w:t>
      </w:r>
      <w:r w:rsidRPr="00F932E0">
        <w:rPr>
          <w:b/>
          <w:sz w:val="32"/>
          <w:szCs w:val="32"/>
        </w:rPr>
        <w:t>Vertrieb</w:t>
      </w:r>
    </w:p>
    <w:p w:rsidR="001D3125" w:rsidRDefault="001D3125"/>
    <w:p w:rsidR="001D3125" w:rsidRDefault="00F932E0" w:rsidP="00F932E0">
      <w:pPr>
        <w:jc w:val="both"/>
      </w:pPr>
      <w:r>
        <w:t xml:space="preserve">Erlangen/Frankfurt: Seit dem 12.11.2015 darf sich die davero dialog GmbH über das Prädikat Vorbildlicher Vertrieb freuen. Der Premium-Call-Center-Dienstleister aus Erlangen wurde in Frankfurt für seinen herausragenden Vertrieb ausgezeichnet. </w:t>
      </w:r>
    </w:p>
    <w:p w:rsidR="00F932E0" w:rsidRDefault="00F932E0" w:rsidP="00F932E0">
      <w:pPr>
        <w:jc w:val="both"/>
      </w:pPr>
    </w:p>
    <w:p w:rsidR="00F932E0" w:rsidRDefault="00F932E0" w:rsidP="00F932E0">
      <w:pPr>
        <w:jc w:val="both"/>
      </w:pPr>
      <w:r>
        <w:t xml:space="preserve">In Zusammenarbeit mit dem Versicherungsmagazin und dem Bankmagazin, kürte </w:t>
      </w:r>
      <w:proofErr w:type="spellStart"/>
      <w:r>
        <w:t>ServiceValue</w:t>
      </w:r>
      <w:proofErr w:type="spellEnd"/>
      <w:r>
        <w:t xml:space="preserve"> die Gewinner des Awards Vorbildlicher Vertrieb</w:t>
      </w:r>
      <w:r w:rsidR="00E71DDB">
        <w:t xml:space="preserve"> und Vorbildlicher Finanzvertrieb</w:t>
      </w:r>
      <w:r>
        <w:t xml:space="preserve">. Die Vorbildlichen Vertriebe wurden im </w:t>
      </w:r>
      <w:r w:rsidRPr="000A71D0">
        <w:t xml:space="preserve">zweiten </w:t>
      </w:r>
      <w:r>
        <w:t>Jahr in Folge prämiert</w:t>
      </w:r>
      <w:r w:rsidR="00E71DDB">
        <w:t>. Kooperationspartner ist hier Sales Management Review</w:t>
      </w:r>
      <w:r>
        <w:t xml:space="preserve">. Am Donnerstag den 12. November 2015, fand im Hilton Airport </w:t>
      </w:r>
      <w:r w:rsidR="00AB7DE2">
        <w:t xml:space="preserve">Frankfurt </w:t>
      </w:r>
      <w:r>
        <w:t xml:space="preserve">die Preisverleihung für herausragende Vertriebsorganisationen statt. </w:t>
      </w:r>
    </w:p>
    <w:p w:rsidR="00F932E0" w:rsidRDefault="00F932E0" w:rsidP="00F932E0">
      <w:pPr>
        <w:jc w:val="both"/>
      </w:pPr>
    </w:p>
    <w:p w:rsidR="00F932E0" w:rsidRDefault="00F932E0" w:rsidP="00F932E0">
      <w:pPr>
        <w:jc w:val="both"/>
      </w:pPr>
      <w:r>
        <w:t xml:space="preserve">Wer als vorbildlich in seinen Vertriebsstrukturen und Vertriebsaktivitäten angesehen werden möchte, musste auf mehreren Bewertungsdimensionen überzeugen: </w:t>
      </w:r>
    </w:p>
    <w:p w:rsidR="00F932E0" w:rsidRDefault="00F932E0" w:rsidP="00F932E0">
      <w:bookmarkStart w:id="0" w:name="_GoBack"/>
      <w:bookmarkEnd w:id="0"/>
    </w:p>
    <w:p w:rsidR="00F932E0" w:rsidRDefault="00F932E0" w:rsidP="00F932E0">
      <w:pPr>
        <w:pStyle w:val="Listenabsatz"/>
        <w:numPr>
          <w:ilvl w:val="0"/>
          <w:numId w:val="1"/>
        </w:numPr>
      </w:pPr>
      <w:r>
        <w:t>Strategische Kompetenz</w:t>
      </w:r>
    </w:p>
    <w:p w:rsidR="00F932E0" w:rsidRDefault="00F932E0" w:rsidP="00F932E0">
      <w:pPr>
        <w:pStyle w:val="Listenabsatz"/>
        <w:numPr>
          <w:ilvl w:val="0"/>
          <w:numId w:val="1"/>
        </w:numPr>
      </w:pPr>
      <w:r>
        <w:t>Führungskompetenz</w:t>
      </w:r>
    </w:p>
    <w:p w:rsidR="00F932E0" w:rsidRDefault="00F932E0" w:rsidP="00F932E0">
      <w:pPr>
        <w:pStyle w:val="Listenabsatz"/>
        <w:numPr>
          <w:ilvl w:val="0"/>
          <w:numId w:val="1"/>
        </w:numPr>
      </w:pPr>
      <w:r>
        <w:t>Fachkompetenz</w:t>
      </w:r>
    </w:p>
    <w:p w:rsidR="00F932E0" w:rsidRDefault="00F932E0" w:rsidP="00F932E0">
      <w:pPr>
        <w:pStyle w:val="Listenabsatz"/>
        <w:numPr>
          <w:ilvl w:val="0"/>
          <w:numId w:val="1"/>
        </w:numPr>
      </w:pPr>
      <w:r>
        <w:t>Sozialkompetenz</w:t>
      </w:r>
    </w:p>
    <w:p w:rsidR="00F932E0" w:rsidRDefault="00F932E0" w:rsidP="00F932E0">
      <w:pPr>
        <w:pStyle w:val="Listenabsatz"/>
        <w:numPr>
          <w:ilvl w:val="0"/>
          <w:numId w:val="1"/>
        </w:numPr>
      </w:pPr>
      <w:r>
        <w:t>Selbstkompetenz und Ethik</w:t>
      </w:r>
    </w:p>
    <w:p w:rsidR="00F932E0" w:rsidRDefault="00F932E0" w:rsidP="00F932E0"/>
    <w:p w:rsidR="001D3125" w:rsidRDefault="00F932E0" w:rsidP="00F932E0">
      <w:pPr>
        <w:jc w:val="both"/>
      </w:pPr>
      <w:r w:rsidRPr="00E71DDB">
        <w:rPr>
          <w:i/>
        </w:rPr>
        <w:t>„Entscheidend für die Jury war, dass Vertriebserfolge nachhaltig angelegt sind und Kundenerwartungen nicht enttäuscht werden“</w:t>
      </w:r>
      <w:r>
        <w:t xml:space="preserve">, verriet Dr. Claus </w:t>
      </w:r>
      <w:proofErr w:type="spellStart"/>
      <w:r w:rsidRPr="00F932E0">
        <w:t>Dethloff</w:t>
      </w:r>
      <w:proofErr w:type="spellEnd"/>
      <w:r>
        <w:t xml:space="preserve"> zu Beginn der Preisverleihung.</w:t>
      </w:r>
    </w:p>
    <w:p w:rsidR="00F932E0" w:rsidRDefault="00F932E0" w:rsidP="00F932E0">
      <w:pPr>
        <w:jc w:val="both"/>
      </w:pPr>
    </w:p>
    <w:p w:rsidR="001D3125" w:rsidRPr="00D73D27" w:rsidRDefault="00F932E0" w:rsidP="00E71DDB">
      <w:pPr>
        <w:jc w:val="both"/>
        <w:rPr>
          <w:i/>
        </w:rPr>
      </w:pPr>
      <w:r>
        <w:t>davero Vertriebsleiter Johan Fröhberg freut</w:t>
      </w:r>
      <w:r w:rsidR="00BF244F">
        <w:t xml:space="preserve">e sich über die Anerkennung. </w:t>
      </w:r>
      <w:r w:rsidR="00BF244F" w:rsidRPr="00E71DDB">
        <w:rPr>
          <w:i/>
        </w:rPr>
        <w:t>„</w:t>
      </w:r>
      <w:r w:rsidR="00E71DDB" w:rsidRPr="00E71DDB">
        <w:rPr>
          <w:i/>
        </w:rPr>
        <w:t xml:space="preserve">Gerade </w:t>
      </w:r>
      <w:r w:rsidR="00D73D27">
        <w:rPr>
          <w:i/>
        </w:rPr>
        <w:t xml:space="preserve">bei einem so komplexen Dienstleistungsportfolio wie unserem </w:t>
      </w:r>
      <w:r w:rsidR="00E71DDB" w:rsidRPr="00E71DDB">
        <w:rPr>
          <w:i/>
        </w:rPr>
        <w:t xml:space="preserve">ist es besonders wichtig </w:t>
      </w:r>
      <w:proofErr w:type="gramStart"/>
      <w:r w:rsidR="00E71DDB" w:rsidRPr="00E71DDB">
        <w:rPr>
          <w:i/>
        </w:rPr>
        <w:t>das</w:t>
      </w:r>
      <w:proofErr w:type="gramEnd"/>
      <w:r w:rsidR="00E71DDB" w:rsidRPr="00E71DDB">
        <w:rPr>
          <w:i/>
        </w:rPr>
        <w:t xml:space="preserve"> Level der V</w:t>
      </w:r>
      <w:r w:rsidR="00D73D27">
        <w:rPr>
          <w:i/>
        </w:rPr>
        <w:t>ertriebsqualität hoch zu halten</w:t>
      </w:r>
      <w:r w:rsidR="00E71DDB" w:rsidRPr="00E71DDB">
        <w:rPr>
          <w:i/>
        </w:rPr>
        <w:t>.</w:t>
      </w:r>
      <w:r w:rsidR="00D73D27">
        <w:rPr>
          <w:i/>
        </w:rPr>
        <w:t xml:space="preserve"> Da wir Vertrieb nie als hit-and-run, sondern nachhaltig begleitend verstehen freuen wir uns, dass dieser Aspekt jetzt auch Anerkennung gefunden hat!</w:t>
      </w:r>
      <w:r w:rsidR="00E71DDB" w:rsidRPr="00E71DDB">
        <w:rPr>
          <w:i/>
        </w:rPr>
        <w:t>“</w:t>
      </w:r>
      <w:r w:rsidR="00E71DDB">
        <w:rPr>
          <w:i/>
        </w:rPr>
        <w:t xml:space="preserve"> </w:t>
      </w:r>
      <w:r w:rsidR="00E71DDB">
        <w:t>Neben der davero dialog GmbH wurde</w:t>
      </w:r>
      <w:r w:rsidR="00AB7DE2">
        <w:t>n vier weitere Unternehmen für i</w:t>
      </w:r>
      <w:r w:rsidR="00E71DDB">
        <w:t>hren vorbildlichen Vertrieb ausgezeichnet.</w:t>
      </w:r>
    </w:p>
    <w:p w:rsidR="001D3125" w:rsidRDefault="001D3125"/>
    <w:p w:rsidR="001D3125" w:rsidRDefault="001D3125"/>
    <w:p w:rsidR="00E71DDB" w:rsidRPr="005004AF" w:rsidRDefault="00E71DDB" w:rsidP="00E71DDB">
      <w:pPr>
        <w:rPr>
          <w:b/>
          <w:sz w:val="14"/>
          <w:szCs w:val="14"/>
        </w:rPr>
      </w:pPr>
      <w:r w:rsidRPr="005004AF">
        <w:rPr>
          <w:b/>
          <w:sz w:val="14"/>
          <w:szCs w:val="14"/>
        </w:rPr>
        <w:t>Kontakt: Michael Gihr, Telefon (0 91 31) 772-0, michael.gihr@davero.de</w:t>
      </w:r>
    </w:p>
    <w:p w:rsidR="005004AF" w:rsidRPr="005004AF" w:rsidRDefault="00E71DDB">
      <w:pPr>
        <w:rPr>
          <w:b/>
          <w:sz w:val="14"/>
          <w:szCs w:val="14"/>
        </w:rPr>
      </w:pPr>
      <w:r w:rsidRPr="005004AF">
        <w:rPr>
          <w:b/>
          <w:sz w:val="14"/>
          <w:szCs w:val="14"/>
        </w:rPr>
        <w:t>davero dialog GmbH, Am Pestalozziring 1-2, 91058 Erlang</w:t>
      </w:r>
      <w:r>
        <w:rPr>
          <w:b/>
          <w:sz w:val="14"/>
          <w:szCs w:val="14"/>
        </w:rPr>
        <w:t>en</w:t>
      </w:r>
    </w:p>
    <w:sectPr w:rsidR="005004AF" w:rsidRPr="005004AF" w:rsidSect="009E391D">
      <w:footerReference w:type="default" r:id="rId9"/>
      <w:headerReference w:type="first" r:id="rId10"/>
      <w:footerReference w:type="first" r:id="rId11"/>
      <w:pgSz w:w="11906" w:h="16838"/>
      <w:pgMar w:top="1701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7F9" w:rsidRDefault="008807F9" w:rsidP="009E391D">
      <w:pPr>
        <w:spacing w:line="240" w:lineRule="auto"/>
      </w:pPr>
      <w:r>
        <w:separator/>
      </w:r>
    </w:p>
  </w:endnote>
  <w:endnote w:type="continuationSeparator" w:id="0">
    <w:p w:rsidR="008807F9" w:rsidRDefault="008807F9" w:rsidP="009E3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125" w:rsidRDefault="001D3125" w:rsidP="001D3125">
    <w:pPr>
      <w:pStyle w:val="Fuzeile"/>
      <w:tabs>
        <w:tab w:val="clear" w:pos="4536"/>
        <w:tab w:val="left" w:pos="2835"/>
      </w:tabs>
      <w:ind w:left="-567"/>
      <w:jc w:val="center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2A2825BA" wp14:editId="613C211E">
          <wp:simplePos x="0" y="0"/>
          <wp:positionH relativeFrom="column">
            <wp:posOffset>-900430</wp:posOffset>
          </wp:positionH>
          <wp:positionV relativeFrom="paragraph">
            <wp:posOffset>-690245</wp:posOffset>
          </wp:positionV>
          <wp:extent cx="7559675" cy="1180465"/>
          <wp:effectExtent l="0" t="0" r="3175" b="635"/>
          <wp:wrapTight wrapText="bothSides">
            <wp:wrapPolygon edited="0">
              <wp:start x="19051" y="1743"/>
              <wp:lineTo x="4246" y="5577"/>
              <wp:lineTo x="1851" y="6274"/>
              <wp:lineTo x="1851" y="8017"/>
              <wp:lineTo x="490" y="13594"/>
              <wp:lineTo x="0" y="13943"/>
              <wp:lineTo x="0" y="21263"/>
              <wp:lineTo x="21555" y="21263"/>
              <wp:lineTo x="21555" y="2789"/>
              <wp:lineTo x="19976" y="1743"/>
              <wp:lineTo x="19051" y="1743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_rahmen_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5454">
      <w:t xml:space="preserve">© </w:t>
    </w:r>
    <w:r w:rsidR="00A55454" w:rsidRPr="009E391D">
      <w:rPr>
        <w:sz w:val="16"/>
        <w:szCs w:val="16"/>
      </w:rPr>
      <w:t>davero gruppe 2015</w:t>
    </w:r>
    <w:r w:rsidR="00A55454">
      <w:rPr>
        <w:sz w:val="16"/>
        <w:szCs w:val="16"/>
      </w:rPr>
      <w:tab/>
    </w:r>
  </w:p>
  <w:p w:rsidR="009E391D" w:rsidRDefault="001D3125" w:rsidP="001D3125">
    <w:pPr>
      <w:pStyle w:val="Fuzeile"/>
      <w:tabs>
        <w:tab w:val="clear" w:pos="4536"/>
        <w:tab w:val="left" w:pos="2835"/>
      </w:tabs>
      <w:ind w:left="-567"/>
    </w:pPr>
    <w:r>
      <w:rPr>
        <w:sz w:val="16"/>
        <w:szCs w:val="16"/>
      </w:rPr>
      <w:tab/>
      <w:t xml:space="preserve">    </w:t>
    </w:r>
    <w:r w:rsidR="00A55454" w:rsidRPr="009E391D">
      <w:rPr>
        <w:sz w:val="16"/>
        <w:szCs w:val="16"/>
      </w:rPr>
      <w:t xml:space="preserve">Seite </w:t>
    </w:r>
    <w:r w:rsidR="00A55454" w:rsidRPr="009E391D">
      <w:rPr>
        <w:sz w:val="16"/>
        <w:szCs w:val="16"/>
      </w:rPr>
      <w:fldChar w:fldCharType="begin"/>
    </w:r>
    <w:r w:rsidR="00A55454" w:rsidRPr="009E391D">
      <w:rPr>
        <w:sz w:val="16"/>
        <w:szCs w:val="16"/>
      </w:rPr>
      <w:instrText>PAGE  \* Arabic  \* MERGEFORMAT</w:instrText>
    </w:r>
    <w:r w:rsidR="00A55454" w:rsidRPr="009E391D">
      <w:rPr>
        <w:sz w:val="16"/>
        <w:szCs w:val="16"/>
      </w:rPr>
      <w:fldChar w:fldCharType="separate"/>
    </w:r>
    <w:r w:rsidR="00D73D27">
      <w:rPr>
        <w:noProof/>
        <w:sz w:val="16"/>
        <w:szCs w:val="16"/>
      </w:rPr>
      <w:t>2</w:t>
    </w:r>
    <w:r w:rsidR="00A55454" w:rsidRPr="009E391D">
      <w:rPr>
        <w:sz w:val="16"/>
        <w:szCs w:val="16"/>
      </w:rPr>
      <w:fldChar w:fldCharType="end"/>
    </w:r>
    <w:r w:rsidR="00A55454" w:rsidRPr="009E391D">
      <w:rPr>
        <w:sz w:val="16"/>
        <w:szCs w:val="16"/>
      </w:rPr>
      <w:t xml:space="preserve"> von </w:t>
    </w:r>
    <w:r w:rsidR="00A55454" w:rsidRPr="009E391D">
      <w:rPr>
        <w:sz w:val="16"/>
        <w:szCs w:val="16"/>
      </w:rPr>
      <w:fldChar w:fldCharType="begin"/>
    </w:r>
    <w:r w:rsidR="00A55454" w:rsidRPr="009E391D">
      <w:rPr>
        <w:sz w:val="16"/>
        <w:szCs w:val="16"/>
      </w:rPr>
      <w:instrText>NUMPAGES  \* Arabic  \* MERGEFORMAT</w:instrText>
    </w:r>
    <w:r w:rsidR="00A55454" w:rsidRPr="009E391D">
      <w:rPr>
        <w:sz w:val="16"/>
        <w:szCs w:val="16"/>
      </w:rPr>
      <w:fldChar w:fldCharType="separate"/>
    </w:r>
    <w:r w:rsidR="00D73D27">
      <w:rPr>
        <w:noProof/>
        <w:sz w:val="16"/>
        <w:szCs w:val="16"/>
      </w:rPr>
      <w:t>2</w:t>
    </w:r>
    <w:r w:rsidR="00A55454" w:rsidRPr="009E391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1D" w:rsidRPr="009E391D" w:rsidRDefault="009E391D" w:rsidP="005004AF">
    <w:pPr>
      <w:pStyle w:val="Fuzeile"/>
      <w:tabs>
        <w:tab w:val="left" w:pos="2835"/>
      </w:tabs>
      <w:ind w:left="-567"/>
      <w:jc w:val="center"/>
      <w:rPr>
        <w:sz w:val="16"/>
        <w:szCs w:val="16"/>
      </w:rPr>
    </w:pPr>
    <w:r w:rsidRPr="009E391D">
      <w:rPr>
        <w:noProof/>
        <w:sz w:val="16"/>
        <w:szCs w:val="16"/>
        <w:lang w:eastAsia="de-DE"/>
      </w:rPr>
      <w:drawing>
        <wp:anchor distT="0" distB="0" distL="114300" distR="114300" simplePos="0" relativeHeight="251663360" behindDoc="1" locked="0" layoutInCell="1" allowOverlap="1" wp14:anchorId="70021DF0" wp14:editId="1C4378AD">
          <wp:simplePos x="0" y="0"/>
          <wp:positionH relativeFrom="column">
            <wp:posOffset>-900430</wp:posOffset>
          </wp:positionH>
          <wp:positionV relativeFrom="paragraph">
            <wp:posOffset>-863600</wp:posOffset>
          </wp:positionV>
          <wp:extent cx="7559675" cy="1180465"/>
          <wp:effectExtent l="0" t="0" r="3175" b="635"/>
          <wp:wrapTight wrapText="bothSides">
            <wp:wrapPolygon edited="0">
              <wp:start x="19051" y="1743"/>
              <wp:lineTo x="4246" y="5577"/>
              <wp:lineTo x="1851" y="6274"/>
              <wp:lineTo x="1851" y="8017"/>
              <wp:lineTo x="490" y="13594"/>
              <wp:lineTo x="0" y="13943"/>
              <wp:lineTo x="0" y="21263"/>
              <wp:lineTo x="21555" y="21263"/>
              <wp:lineTo x="21555" y="2789"/>
              <wp:lineTo x="19976" y="1743"/>
              <wp:lineTo x="19051" y="1743"/>
            </wp:wrapPolygon>
          </wp:wrapTight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v_rahmen_mas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7F9" w:rsidRDefault="008807F9" w:rsidP="009E391D">
      <w:pPr>
        <w:spacing w:line="240" w:lineRule="auto"/>
      </w:pPr>
      <w:r>
        <w:separator/>
      </w:r>
    </w:p>
  </w:footnote>
  <w:footnote w:type="continuationSeparator" w:id="0">
    <w:p w:rsidR="008807F9" w:rsidRDefault="008807F9" w:rsidP="009E3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AF" w:rsidRPr="005004AF" w:rsidRDefault="005004AF">
    <w:pPr>
      <w:pStyle w:val="Kopfzeile"/>
      <w:rPr>
        <w:b/>
        <w:color w:val="E36C0A" w:themeColor="accent6" w:themeShade="BF"/>
        <w:sz w:val="32"/>
        <w:szCs w:val="32"/>
      </w:rPr>
    </w:pPr>
    <w:r>
      <w:rPr>
        <w:b/>
        <w:noProof/>
        <w:color w:val="F79646" w:themeColor="accent6"/>
        <w:sz w:val="32"/>
        <w:szCs w:val="32"/>
        <w:lang w:eastAsia="de-DE"/>
      </w:rPr>
      <w:drawing>
        <wp:anchor distT="0" distB="0" distL="114300" distR="114300" simplePos="0" relativeHeight="251664384" behindDoc="1" locked="0" layoutInCell="1" allowOverlap="1" wp14:anchorId="3D69ABB0" wp14:editId="19EC6332">
          <wp:simplePos x="0" y="0"/>
          <wp:positionH relativeFrom="column">
            <wp:posOffset>4404995</wp:posOffset>
          </wp:positionH>
          <wp:positionV relativeFrom="paragraph">
            <wp:posOffset>-193040</wp:posOffset>
          </wp:positionV>
          <wp:extent cx="2121535" cy="707390"/>
          <wp:effectExtent l="0" t="0" r="0" b="0"/>
          <wp:wrapTight wrapText="bothSides">
            <wp:wrapPolygon edited="0">
              <wp:start x="0" y="0"/>
              <wp:lineTo x="0" y="20941"/>
              <wp:lineTo x="21335" y="20941"/>
              <wp:lineTo x="21335" y="0"/>
              <wp:lineTo x="0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4AF">
      <w:rPr>
        <w:b/>
        <w:color w:val="E36C0A" w:themeColor="accent6" w:themeShade="BF"/>
        <w:sz w:val="32"/>
        <w:szCs w:val="32"/>
      </w:rPr>
      <w:t>Pressemitteilung</w:t>
    </w:r>
  </w:p>
  <w:p w:rsidR="005004AF" w:rsidRDefault="005004AF">
    <w:pPr>
      <w:pStyle w:val="Kopfzeile"/>
    </w:pPr>
  </w:p>
  <w:p w:rsidR="005004AF" w:rsidRDefault="005004AF">
    <w:pPr>
      <w:pStyle w:val="Kopfzeile"/>
    </w:pPr>
    <w:r>
      <w:t xml:space="preserve">Datum: </w:t>
    </w:r>
    <w:r w:rsidR="00F932E0">
      <w:t>17.11.2015</w:t>
    </w:r>
  </w:p>
  <w:p w:rsidR="005004AF" w:rsidRDefault="005004A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6D0"/>
    <w:multiLevelType w:val="hybridMultilevel"/>
    <w:tmpl w:val="29445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54"/>
    <w:rsid w:val="000A71D0"/>
    <w:rsid w:val="00144B2F"/>
    <w:rsid w:val="00146D5F"/>
    <w:rsid w:val="001C13E4"/>
    <w:rsid w:val="001D3125"/>
    <w:rsid w:val="00200B2B"/>
    <w:rsid w:val="002F5179"/>
    <w:rsid w:val="005004AF"/>
    <w:rsid w:val="006B6954"/>
    <w:rsid w:val="00716C60"/>
    <w:rsid w:val="008807F9"/>
    <w:rsid w:val="009C0245"/>
    <w:rsid w:val="009E391D"/>
    <w:rsid w:val="00A55454"/>
    <w:rsid w:val="00AB7DE2"/>
    <w:rsid w:val="00BA6672"/>
    <w:rsid w:val="00BE62C8"/>
    <w:rsid w:val="00BF244F"/>
    <w:rsid w:val="00C94374"/>
    <w:rsid w:val="00CC4017"/>
    <w:rsid w:val="00D73D27"/>
    <w:rsid w:val="00DE183B"/>
    <w:rsid w:val="00E71DDB"/>
    <w:rsid w:val="00F9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91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91D"/>
  </w:style>
  <w:style w:type="paragraph" w:styleId="Fuzeile">
    <w:name w:val="footer"/>
    <w:basedOn w:val="Standard"/>
    <w:link w:val="FuzeileZchn"/>
    <w:uiPriority w:val="99"/>
    <w:unhideWhenUsed/>
    <w:rsid w:val="009E39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9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9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9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3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391D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391D"/>
  </w:style>
  <w:style w:type="paragraph" w:styleId="Fuzeile">
    <w:name w:val="footer"/>
    <w:basedOn w:val="Standard"/>
    <w:link w:val="FuzeileZchn"/>
    <w:uiPriority w:val="99"/>
    <w:unhideWhenUsed/>
    <w:rsid w:val="009E391D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391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39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391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3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Dokumentenvorlage\Dokument_Vorlagen\20150710%20dav%20Word%20Vorlage%20ho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1B1E6-2351-4B08-B55E-41C23A68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20150710 dav Word Vorlage hoch</Template>
  <TotalTime>0</TotalTime>
  <Pages>1</Pages>
  <Words>240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defacto call center GmbH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Gihr, Michael</dc:creator>
  <cp:lastModifiedBy>Gihr, Michael</cp:lastModifiedBy>
  <cp:revision>3</cp:revision>
  <dcterms:created xsi:type="dcterms:W3CDTF">2015-11-16T10:14:00Z</dcterms:created>
  <dcterms:modified xsi:type="dcterms:W3CDTF">2015-11-16T10:51:00Z</dcterms:modified>
</cp:coreProperties>
</file>