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B51A4A9" w:rsidR="002C6EB1" w:rsidRDefault="00294191" w:rsidP="002C6EB1">
      <w:pPr>
        <w:pStyle w:val="AnschriftBrief"/>
        <w:tabs>
          <w:tab w:val="right" w:pos="9043"/>
        </w:tabs>
        <w:spacing w:before="0"/>
        <w:rPr>
          <w:rFonts w:ascii="Verdana" w:hAnsi="Verdana"/>
          <w:sz w:val="48"/>
        </w:rPr>
      </w:pPr>
      <w:r>
        <w:rPr>
          <w:rFonts w:ascii="Verdana" w:hAnsi="Verdana"/>
          <w:sz w:val="48"/>
        </w:rPr>
        <w:t>Presse</w:t>
      </w:r>
      <w:r w:rsidR="00C11DFF">
        <w:rPr>
          <w:rFonts w:ascii="Verdana" w:hAnsi="Verdana"/>
          <w:sz w:val="48"/>
        </w:rPr>
        <w:t>mitteilung</w:t>
      </w:r>
      <w:r w:rsidRPr="00F866D8">
        <w:rPr>
          <w:rFonts w:ascii="Verdana" w:hAnsi="Verdana"/>
          <w:sz w:val="48"/>
        </w:rPr>
        <w:t xml:space="preserve"> </w:t>
      </w:r>
      <w:r>
        <w:rPr>
          <w:rFonts w:ascii="Verdana" w:hAnsi="Verdana"/>
          <w:sz w:val="48"/>
        </w:rPr>
        <w:tab/>
      </w:r>
      <w:r w:rsidR="004A528D">
        <w:rPr>
          <w:rFonts w:ascii="Verdana" w:hAnsi="Verdana"/>
        </w:rPr>
        <w:t>11</w:t>
      </w:r>
      <w:r w:rsidR="00D14974">
        <w:rPr>
          <w:rFonts w:ascii="Verdana" w:hAnsi="Verdana"/>
        </w:rPr>
        <w:t>EF</w:t>
      </w:r>
      <w:r w:rsidR="004B0281">
        <w:rPr>
          <w:rFonts w:ascii="Verdana" w:hAnsi="Verdana"/>
        </w:rPr>
        <w:t>1</w:t>
      </w:r>
      <w:r w:rsidR="007E0B11">
        <w:rPr>
          <w:rFonts w:ascii="Verdana" w:hAnsi="Verdana"/>
        </w:rPr>
        <w:t>7</w:t>
      </w:r>
      <w:r w:rsidRPr="00F83FEF">
        <w:rPr>
          <w:rFonts w:ascii="Verdana" w:hAnsi="Verdana"/>
        </w:rPr>
        <w:br/>
      </w:r>
      <w:r w:rsidR="00BB4570">
        <w:rPr>
          <w:rFonts w:ascii="Verdana" w:hAnsi="Verdana"/>
        </w:rPr>
        <w:t>Aktuell</w:t>
      </w:r>
      <w:r w:rsidRPr="00F83FEF">
        <w:rPr>
          <w:rFonts w:ascii="Verdana" w:hAnsi="Verdana"/>
        </w:rPr>
        <w:tab/>
      </w:r>
      <w:r w:rsidR="004A528D">
        <w:rPr>
          <w:rFonts w:ascii="Verdana" w:hAnsi="Verdana"/>
          <w:sz w:val="20"/>
        </w:rPr>
        <w:t>März</w:t>
      </w:r>
      <w:r>
        <w:rPr>
          <w:rFonts w:ascii="Verdana" w:hAnsi="Verdana"/>
          <w:sz w:val="20"/>
        </w:rPr>
        <w:t xml:space="preserve"> 20</w:t>
      </w:r>
      <w:r w:rsidR="00EE3BD1">
        <w:rPr>
          <w:rFonts w:ascii="Verdana" w:hAnsi="Verdana"/>
          <w:sz w:val="20"/>
        </w:rPr>
        <w:t>1</w:t>
      </w:r>
      <w:r w:rsidR="007E0B11">
        <w:rPr>
          <w:rFonts w:ascii="Verdana" w:hAnsi="Verdana"/>
          <w:sz w:val="20"/>
        </w:rPr>
        <w:t>7</w:t>
      </w:r>
    </w:p>
    <w:p w14:paraId="244FF5EA" w14:textId="5F1034D1" w:rsidR="002C6EB1" w:rsidRPr="003458F3" w:rsidRDefault="00127354" w:rsidP="004B0281">
      <w:pPr>
        <w:pStyle w:val="DatumBrief"/>
        <w:tabs>
          <w:tab w:val="clear" w:pos="8640"/>
          <w:tab w:val="right" w:pos="9072"/>
        </w:tabs>
        <w:rPr>
          <w:rFonts w:ascii="Verdana" w:hAnsi="Verdana"/>
          <w:sz w:val="20"/>
        </w:rPr>
      </w:pPr>
      <w:r w:rsidRPr="003458F3">
        <w:rPr>
          <w:rFonts w:ascii="Verdana" w:hAnsi="Verdana"/>
          <w:sz w:val="20"/>
        </w:rPr>
        <w:t xml:space="preserve">Fachmesse </w:t>
      </w:r>
      <w:r w:rsidR="00B265EE" w:rsidRPr="003458F3">
        <w:rPr>
          <w:rFonts w:ascii="Verdana" w:hAnsi="Verdana"/>
          <w:sz w:val="20"/>
        </w:rPr>
        <w:t xml:space="preserve">Schüttgut </w:t>
      </w:r>
      <w:r w:rsidR="003458F3" w:rsidRPr="003458F3">
        <w:rPr>
          <w:rFonts w:ascii="Verdana" w:hAnsi="Verdana"/>
          <w:sz w:val="20"/>
        </w:rPr>
        <w:t xml:space="preserve">ist </w:t>
      </w:r>
      <w:r w:rsidR="003458F3" w:rsidRPr="003458F3">
        <w:rPr>
          <w:rFonts w:ascii="Verdana" w:hAnsi="Verdana"/>
          <w:color w:val="000000" w:themeColor="text1"/>
          <w:sz w:val="20"/>
        </w:rPr>
        <w:t>Business-Meeting und Informations- und Präsentationsplattform</w:t>
      </w:r>
    </w:p>
    <w:p w14:paraId="21647E40" w14:textId="27063583" w:rsidR="004B0281" w:rsidRDefault="00901364"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A8E4BE5" wp14:editId="343F9F48">
            <wp:extent cx="5079720" cy="3386667"/>
            <wp:effectExtent l="0" t="0" r="635" b="0"/>
            <wp:docPr id="6" name="Bild 6" descr="Server_Daten:Alle:01 KUNDEN:  INDUSTRIE-D:10235 EASYFAIRS:01 EASYFAIRS PRESSE:08 EF_SCHÜTTGUT+REC-T:BILDER THUMBS:08-001 EF_SG+RT-Fließ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08 EF_SCHÜTTGUT+REC-T:BILDER THUMBS:08-001 EF_SG+RT-Fließb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720" cy="3386667"/>
                    </a:xfrm>
                    <a:prstGeom prst="rect">
                      <a:avLst/>
                    </a:prstGeom>
                    <a:noFill/>
                    <a:ln>
                      <a:noFill/>
                    </a:ln>
                  </pic:spPr>
                </pic:pic>
              </a:graphicData>
            </a:graphic>
          </wp:inline>
        </w:drawing>
      </w:r>
    </w:p>
    <w:p w14:paraId="6BA3D067" w14:textId="2D47B1D3" w:rsidR="002C6EB1" w:rsidRDefault="003145EC" w:rsidP="005450ED">
      <w:pPr>
        <w:pStyle w:val="11AwbHeadline"/>
        <w:ind w:right="2522"/>
      </w:pPr>
      <w:r>
        <mc:AlternateContent>
          <mc:Choice Requires="wps">
            <w:drawing>
              <wp:anchor distT="0" distB="0" distL="114300" distR="114300" simplePos="0" relativeHeight="251661824" behindDoc="0" locked="0" layoutInCell="1" allowOverlap="1" wp14:anchorId="48D06BE4" wp14:editId="136F0707">
                <wp:simplePos x="0" y="0"/>
                <wp:positionH relativeFrom="column">
                  <wp:posOffset>4408805</wp:posOffset>
                </wp:positionH>
                <wp:positionV relativeFrom="paragraph">
                  <wp:posOffset>362585</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B42DB9" w:rsidRPr="00D04D7D" w:rsidRDefault="00B42DB9"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B42DB9" w:rsidRDefault="00B42DB9" w:rsidP="00223716">
                            <w:pPr>
                              <w:pStyle w:val="BetreffBrief"/>
                              <w:spacing w:before="0" w:after="120"/>
                              <w:rPr>
                                <w:rFonts w:ascii="Arial Narrow" w:hAnsi="Arial Narrow"/>
                                <w:b w:val="0"/>
                                <w:color w:val="000000"/>
                                <w:sz w:val="18"/>
                              </w:rPr>
                            </w:pPr>
                            <w:r>
                              <w:rPr>
                                <w:rFonts w:ascii="Arial Narrow" w:hAnsi="Arial Narrow"/>
                                <w:b w:val="0"/>
                                <w:sz w:val="18"/>
                              </w:rPr>
                              <w:t xml:space="preserve">Ina </w:t>
                            </w:r>
                            <w:proofErr w:type="spellStart"/>
                            <w:r>
                              <w:rPr>
                                <w:rFonts w:ascii="Arial Narrow" w:hAnsi="Arial Narrow"/>
                                <w:b w:val="0"/>
                                <w:sz w:val="18"/>
                              </w:rPr>
                              <w:t>Sunkel</w:t>
                            </w:r>
                            <w:proofErr w:type="spellEnd"/>
                            <w:r>
                              <w:rPr>
                                <w:rFonts w:ascii="Arial Narrow" w:hAnsi="Arial Narrow"/>
                                <w:b w:val="0"/>
                                <w:sz w:val="18"/>
                              </w:rPr>
                              <w:br/>
                              <w:t>Marketingleiterin</w:t>
                            </w:r>
                            <w:r>
                              <w:rPr>
                                <w:rFonts w:ascii="Arial Narrow" w:hAnsi="Arial Narrow"/>
                                <w:b w:val="0"/>
                                <w:sz w:val="18"/>
                              </w:rPr>
                              <w:br/>
                            </w:r>
                            <w:proofErr w:type="spellStart"/>
                            <w:r>
                              <w:rPr>
                                <w:rFonts w:ascii="Arial Narrow" w:hAnsi="Arial Narrow"/>
                                <w:b w:val="0"/>
                                <w:sz w:val="18"/>
                              </w:rPr>
                              <w:t>Easyfairs</w:t>
                            </w:r>
                            <w:proofErr w:type="spellEnd"/>
                            <w:r>
                              <w:rPr>
                                <w:rFonts w:ascii="Arial Narrow" w:hAnsi="Arial Narrow"/>
                                <w:b w:val="0"/>
                                <w:sz w:val="18"/>
                              </w:rPr>
                              <w:t xml:space="preserve"> Deutschland GmbH</w:t>
                            </w:r>
                            <w:r w:rsidRPr="00D04D7D">
                              <w:rPr>
                                <w:rFonts w:ascii="Verdana" w:hAnsi="Verdana"/>
                                <w:b w:val="0"/>
                                <w:sz w:val="18"/>
                              </w:rPr>
                              <w:br/>
                            </w:r>
                            <w:proofErr w:type="spellStart"/>
                            <w:r>
                              <w:rPr>
                                <w:rFonts w:ascii="Arial Narrow" w:hAnsi="Arial Narrow"/>
                                <w:b w:val="0"/>
                                <w:sz w:val="18"/>
                              </w:rPr>
                              <w:t>Balanstraße</w:t>
                            </w:r>
                            <w:proofErr w:type="spellEnd"/>
                            <w:r>
                              <w:rPr>
                                <w:rFonts w:ascii="Arial Narrow" w:hAnsi="Arial Narrow"/>
                                <w:b w:val="0"/>
                                <w:sz w:val="18"/>
                              </w:rPr>
                              <w:t xml:space="preserv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proofErr w:type="spellStart"/>
                            <w:r>
                              <w:rPr>
                                <w:rFonts w:ascii="Arial Narrow" w:hAnsi="Arial Narrow"/>
                                <w:b w:val="0"/>
                                <w:color w:val="000000"/>
                                <w:sz w:val="18"/>
                              </w:rPr>
                              <w:t>ina.sunkel</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B42DB9" w:rsidRPr="008C0081" w:rsidRDefault="00B42DB9"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B42DB9" w:rsidRDefault="00B42DB9" w:rsidP="003145EC"/>
                          <w:p w14:paraId="42EEDFE6" w14:textId="77777777" w:rsidR="00B42DB9" w:rsidRPr="00D04D7D" w:rsidRDefault="00B42DB9"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" filled="f" stroked="f">
                <v:textbox>
                  <w:txbxContent>
                    <w:p w14:paraId="57312627" w14:textId="77777777" w:rsidR="002228C2" w:rsidRPr="00D04D7D" w:rsidRDefault="002228C2"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223716" w:rsidRDefault="00223716" w:rsidP="00223716">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2228C2" w:rsidRPr="008C0081" w:rsidRDefault="002228C2"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2228C2" w:rsidRDefault="002228C2" w:rsidP="003145EC"/>
                    <w:p w14:paraId="42EEDFE6" w14:textId="77777777" w:rsidR="002228C2" w:rsidRPr="00D04D7D" w:rsidRDefault="002228C2" w:rsidP="003145EC">
                      <w:pPr>
                        <w:pStyle w:val="BetreffBrief"/>
                        <w:spacing w:before="0" w:after="120"/>
                        <w:rPr>
                          <w:rFonts w:ascii="Arial Narrow" w:hAnsi="Arial Narrow"/>
                          <w:b w:val="0"/>
                          <w:color w:val="000000"/>
                          <w:sz w:val="18"/>
                        </w:rPr>
                      </w:pPr>
                    </w:p>
                  </w:txbxContent>
                </v:textbox>
              </v:shape>
            </w:pict>
          </mc:Fallback>
        </mc:AlternateContent>
      </w:r>
      <w:r w:rsidR="00733353">
        <w:t xml:space="preserve">Explosives auf der </w:t>
      </w:r>
      <w:r w:rsidR="00F11140">
        <w:t xml:space="preserve">Schüttgut </w:t>
      </w:r>
    </w:p>
    <w:p w14:paraId="4429E384" w14:textId="1E2436A6" w:rsidR="00466EDD" w:rsidRPr="00B67498" w:rsidRDefault="00294191" w:rsidP="008F103D">
      <w:pPr>
        <w:pStyle w:val="12AwbSummary"/>
        <w:rPr>
          <w:rFonts w:cs="Times New Roman"/>
          <w:szCs w:val="18"/>
        </w:rPr>
      </w:pPr>
      <w:r w:rsidRPr="003458F3">
        <w:rPr>
          <w:color w:val="000000" w:themeColor="text1"/>
          <w:sz w:val="16"/>
          <w:szCs w:val="16"/>
        </w:rPr>
        <w:t>(</w:t>
      </w:r>
      <w:r w:rsidR="00EE53E9" w:rsidRPr="003458F3">
        <w:rPr>
          <w:color w:val="000000" w:themeColor="text1"/>
          <w:sz w:val="16"/>
          <w:szCs w:val="16"/>
        </w:rPr>
        <w:t>Dortmund</w:t>
      </w:r>
      <w:r w:rsidR="00A051A1" w:rsidRPr="003458F3">
        <w:rPr>
          <w:color w:val="000000" w:themeColor="text1"/>
          <w:sz w:val="16"/>
          <w:szCs w:val="16"/>
        </w:rPr>
        <w:t>)</w:t>
      </w:r>
      <w:r w:rsidR="00A051A1" w:rsidRPr="003458F3">
        <w:rPr>
          <w:color w:val="000000" w:themeColor="text1"/>
        </w:rPr>
        <w:t xml:space="preserve"> </w:t>
      </w:r>
      <w:r w:rsidR="002C56C1" w:rsidRPr="003458F3">
        <w:rPr>
          <w:color w:val="000000" w:themeColor="text1"/>
        </w:rPr>
        <w:t>Die achte Schüttgut in Dortmund</w:t>
      </w:r>
      <w:r w:rsidR="00387A85" w:rsidRPr="003458F3">
        <w:rPr>
          <w:color w:val="000000" w:themeColor="text1"/>
        </w:rPr>
        <w:t xml:space="preserve"> wird </w:t>
      </w:r>
      <w:r w:rsidR="00D41506" w:rsidRPr="003458F3">
        <w:rPr>
          <w:color w:val="000000" w:themeColor="text1"/>
        </w:rPr>
        <w:t xml:space="preserve">sowohl zum Business-Meeting für die Industrien als auch zur </w:t>
      </w:r>
      <w:r w:rsidR="00387A85" w:rsidRPr="003458F3">
        <w:rPr>
          <w:color w:val="000000" w:themeColor="text1"/>
        </w:rPr>
        <w:t xml:space="preserve">Informations- und Präsentationsplattform für </w:t>
      </w:r>
      <w:r w:rsidR="00387A85" w:rsidRPr="003458F3">
        <w:rPr>
          <w:rFonts w:cs="Times New Roman"/>
          <w:color w:val="000000" w:themeColor="text1"/>
          <w:szCs w:val="18"/>
        </w:rPr>
        <w:t>die vielfältigen</w:t>
      </w:r>
      <w:r w:rsidR="00387A85" w:rsidRPr="005C2BC0">
        <w:rPr>
          <w:rFonts w:cs="Times New Roman"/>
          <w:szCs w:val="18"/>
        </w:rPr>
        <w:t xml:space="preserve"> Verarbeitungs- und Verfahrensschritte </w:t>
      </w:r>
      <w:r w:rsidR="00342811">
        <w:rPr>
          <w:rFonts w:cs="Times New Roman"/>
          <w:szCs w:val="18"/>
        </w:rPr>
        <w:t>für</w:t>
      </w:r>
      <w:r w:rsidR="00387A85" w:rsidRPr="005C2BC0">
        <w:rPr>
          <w:rFonts w:cs="Times New Roman"/>
          <w:szCs w:val="18"/>
        </w:rPr>
        <w:t xml:space="preserve"> </w:t>
      </w:r>
      <w:r w:rsidR="00387A85">
        <w:rPr>
          <w:rFonts w:cs="Times New Roman"/>
          <w:szCs w:val="18"/>
        </w:rPr>
        <w:t>fein</w:t>
      </w:r>
      <w:r w:rsidR="00387A85" w:rsidRPr="005C2BC0">
        <w:rPr>
          <w:rFonts w:cs="Times New Roman"/>
          <w:szCs w:val="18"/>
        </w:rPr>
        <w:t>- bis grobkör</w:t>
      </w:r>
      <w:r w:rsidR="00E8120D">
        <w:rPr>
          <w:rFonts w:cs="Times New Roman"/>
          <w:szCs w:val="18"/>
        </w:rPr>
        <w:softHyphen/>
      </w:r>
      <w:r w:rsidR="00387A85" w:rsidRPr="005C2BC0">
        <w:rPr>
          <w:rFonts w:cs="Times New Roman"/>
          <w:szCs w:val="18"/>
        </w:rPr>
        <w:t>nige Materialien</w:t>
      </w:r>
      <w:r w:rsidR="00387A85">
        <w:rPr>
          <w:rFonts w:cs="Times New Roman"/>
          <w:szCs w:val="18"/>
        </w:rPr>
        <w:t xml:space="preserve">. </w:t>
      </w:r>
      <w:r w:rsidR="00342811">
        <w:rPr>
          <w:rFonts w:cs="Times New Roman"/>
          <w:szCs w:val="18"/>
        </w:rPr>
        <w:t xml:space="preserve">Darüber hinaus kristallisiert sich die </w:t>
      </w:r>
      <w:r w:rsidR="00342811">
        <w:t>Fachmesse</w:t>
      </w:r>
      <w:r w:rsidR="00342811">
        <w:rPr>
          <w:rFonts w:cs="Times New Roman"/>
          <w:szCs w:val="18"/>
        </w:rPr>
        <w:t xml:space="preserve"> </w:t>
      </w:r>
      <w:r w:rsidR="00AA7424">
        <w:t xml:space="preserve">vom 10. bis </w:t>
      </w:r>
      <w:r w:rsidR="00342811">
        <w:t xml:space="preserve">11. Mai 2017 </w:t>
      </w:r>
      <w:r w:rsidR="00342811">
        <w:rPr>
          <w:rFonts w:cs="Times New Roman"/>
          <w:szCs w:val="18"/>
        </w:rPr>
        <w:t>in Dortmund als eine Wissensplattform für Innovatio</w:t>
      </w:r>
      <w:r w:rsidR="003458F3">
        <w:rPr>
          <w:rFonts w:cs="Times New Roman"/>
          <w:szCs w:val="18"/>
        </w:rPr>
        <w:t>nen</w:t>
      </w:r>
      <w:proofErr w:type="gramStart"/>
      <w:r w:rsidR="003458F3">
        <w:rPr>
          <w:rFonts w:cs="Times New Roman"/>
          <w:szCs w:val="18"/>
        </w:rPr>
        <w:t>, Trends</w:t>
      </w:r>
      <w:proofErr w:type="gramEnd"/>
      <w:r w:rsidR="003458F3">
        <w:rPr>
          <w:rFonts w:cs="Times New Roman"/>
          <w:szCs w:val="18"/>
        </w:rPr>
        <w:t xml:space="preserve"> und aktuelle Technologien</w:t>
      </w:r>
      <w:r w:rsidR="00342811">
        <w:rPr>
          <w:rFonts w:cs="Times New Roman"/>
          <w:szCs w:val="18"/>
        </w:rPr>
        <w:t xml:space="preserve">. Dafür sorgt </w:t>
      </w:r>
      <w:r w:rsidR="00E8120D">
        <w:rPr>
          <w:rFonts w:cs="Times New Roman"/>
          <w:szCs w:val="18"/>
        </w:rPr>
        <w:t xml:space="preserve">auch </w:t>
      </w:r>
      <w:r w:rsidR="00342811">
        <w:rPr>
          <w:rFonts w:cs="Times New Roman"/>
          <w:szCs w:val="18"/>
        </w:rPr>
        <w:t xml:space="preserve">das umfangreiche </w:t>
      </w:r>
      <w:proofErr w:type="spellStart"/>
      <w:r w:rsidR="00342811">
        <w:rPr>
          <w:rFonts w:cs="Times New Roman"/>
          <w:szCs w:val="18"/>
        </w:rPr>
        <w:t>Rahmen</w:t>
      </w:r>
      <w:r w:rsidR="003458F3">
        <w:rPr>
          <w:rFonts w:cs="Times New Roman"/>
          <w:szCs w:val="18"/>
        </w:rPr>
        <w:softHyphen/>
      </w:r>
      <w:r w:rsidR="00342811">
        <w:rPr>
          <w:rFonts w:cs="Times New Roman"/>
          <w:szCs w:val="18"/>
        </w:rPr>
        <w:t>programm</w:t>
      </w:r>
      <w:proofErr w:type="spellEnd"/>
      <w:r w:rsidR="00342811">
        <w:rPr>
          <w:rFonts w:cs="Times New Roman"/>
          <w:szCs w:val="18"/>
        </w:rPr>
        <w:t xml:space="preserve"> mit 100 Vorträgen auf fünf Bühnen, geführten </w:t>
      </w:r>
      <w:r w:rsidR="00B67498">
        <w:t xml:space="preserve">Rundgängen </w:t>
      </w:r>
      <w:r w:rsidR="00342811">
        <w:rPr>
          <w:rFonts w:cs="Times New Roman"/>
          <w:szCs w:val="18"/>
        </w:rPr>
        <w:t xml:space="preserve">und dem branchenwichtigen </w:t>
      </w:r>
      <w:r w:rsidR="00342811" w:rsidRPr="00342811">
        <w:rPr>
          <w:rFonts w:cs="Times New Roman"/>
          <w:szCs w:val="18"/>
        </w:rPr>
        <w:t>Deutschen Brand- und Explosionsschutzkongress</w:t>
      </w:r>
      <w:r w:rsidR="00342811">
        <w:rPr>
          <w:rFonts w:cs="Times New Roman"/>
          <w:szCs w:val="18"/>
        </w:rPr>
        <w:t xml:space="preserve">. </w:t>
      </w:r>
      <w:r w:rsidR="00342811">
        <w:t xml:space="preserve">Nachfrager und Anbieter aus dem In- und Ausland </w:t>
      </w:r>
      <w:r w:rsidR="00B67498">
        <w:t>schätzen bei ihrer Suche nach Neuheiten und Lösungen die kompakte Ausstellung.</w:t>
      </w:r>
      <w:r w:rsidR="004A752C">
        <w:t xml:space="preserve"> Manche Themen bieten regelrecht Explosives.</w:t>
      </w:r>
    </w:p>
    <w:p w14:paraId="4114212C" w14:textId="7DA4C99D" w:rsidR="00593ED2" w:rsidRPr="003458F3" w:rsidRDefault="00E71FFD" w:rsidP="0015363C">
      <w:pPr>
        <w:pStyle w:val="13AwbCopytext"/>
        <w:rPr>
          <w:color w:val="000000" w:themeColor="text1"/>
          <w:szCs w:val="18"/>
        </w:rPr>
      </w:pPr>
      <w:r>
        <w:rPr>
          <w:szCs w:val="18"/>
        </w:rPr>
        <w:t>„</w:t>
      </w:r>
      <w:r w:rsidR="00B67498">
        <w:rPr>
          <w:szCs w:val="18"/>
        </w:rPr>
        <w:t>Die teilnehmenden Aussteller schätzen es sehr, wenn sie bei den geführten Rundgängen ihre ganz spezifischen Neuheiten und Lösungen den interessie</w:t>
      </w:r>
      <w:r w:rsidR="00225906">
        <w:rPr>
          <w:szCs w:val="18"/>
        </w:rPr>
        <w:t>r</w:t>
      </w:r>
      <w:r w:rsidR="00B67498">
        <w:rPr>
          <w:szCs w:val="18"/>
        </w:rPr>
        <w:t xml:space="preserve">ten Besuchern </w:t>
      </w:r>
      <w:r w:rsidR="00225906">
        <w:rPr>
          <w:szCs w:val="18"/>
        </w:rPr>
        <w:t>vorstell</w:t>
      </w:r>
      <w:r w:rsidR="00B67498">
        <w:rPr>
          <w:szCs w:val="18"/>
        </w:rPr>
        <w:t>en können</w:t>
      </w:r>
      <w:r w:rsidR="00564D9B">
        <w:rPr>
          <w:szCs w:val="18"/>
        </w:rPr>
        <w:t xml:space="preserve">“, </w:t>
      </w:r>
      <w:r w:rsidR="00D426D2">
        <w:rPr>
          <w:szCs w:val="18"/>
        </w:rPr>
        <w:t>be</w:t>
      </w:r>
      <w:r w:rsidR="00B67498">
        <w:rPr>
          <w:szCs w:val="18"/>
        </w:rPr>
        <w:t>richte</w:t>
      </w:r>
      <w:r w:rsidR="00D426D2">
        <w:rPr>
          <w:szCs w:val="18"/>
        </w:rPr>
        <w:t>t</w:t>
      </w:r>
      <w:r>
        <w:rPr>
          <w:szCs w:val="18"/>
        </w:rPr>
        <w:t xml:space="preserve"> </w:t>
      </w:r>
      <w:r w:rsidR="00564D9B">
        <w:rPr>
          <w:szCs w:val="18"/>
        </w:rPr>
        <w:t xml:space="preserve">Daniel Eisele, </w:t>
      </w:r>
      <w:r w:rsidR="00D96287">
        <w:rPr>
          <w:szCs w:val="18"/>
        </w:rPr>
        <w:t xml:space="preserve">Group Event </w:t>
      </w:r>
      <w:proofErr w:type="spellStart"/>
      <w:r w:rsidR="00D96287">
        <w:rPr>
          <w:szCs w:val="18"/>
        </w:rPr>
        <w:t>Director</w:t>
      </w:r>
      <w:proofErr w:type="spellEnd"/>
      <w:r w:rsidR="00D96287">
        <w:rPr>
          <w:szCs w:val="18"/>
        </w:rPr>
        <w:t xml:space="preserve"> </w:t>
      </w:r>
      <w:r w:rsidR="00557E5C">
        <w:rPr>
          <w:szCs w:val="18"/>
        </w:rPr>
        <w:t xml:space="preserve">und </w:t>
      </w:r>
      <w:r w:rsidR="00557E5C" w:rsidRPr="006465F2">
        <w:rPr>
          <w:szCs w:val="19"/>
        </w:rPr>
        <w:t xml:space="preserve">Messeleiter </w:t>
      </w:r>
      <w:r w:rsidR="00D96287">
        <w:rPr>
          <w:szCs w:val="18"/>
        </w:rPr>
        <w:t>vom Vera</w:t>
      </w:r>
      <w:r w:rsidR="005C57BE">
        <w:rPr>
          <w:szCs w:val="18"/>
        </w:rPr>
        <w:t>n</w:t>
      </w:r>
      <w:r w:rsidR="00D96287">
        <w:rPr>
          <w:szCs w:val="18"/>
        </w:rPr>
        <w:t xml:space="preserve">stalter </w:t>
      </w:r>
      <w:proofErr w:type="spellStart"/>
      <w:r w:rsidR="00D96287">
        <w:rPr>
          <w:szCs w:val="18"/>
        </w:rPr>
        <w:t>Easyfairs</w:t>
      </w:r>
      <w:proofErr w:type="spellEnd"/>
      <w:r w:rsidR="00D96287">
        <w:rPr>
          <w:szCs w:val="18"/>
        </w:rPr>
        <w:t xml:space="preserve"> Deutschland GmbH.</w:t>
      </w:r>
      <w:r w:rsidR="005C57BE">
        <w:rPr>
          <w:szCs w:val="18"/>
        </w:rPr>
        <w:t xml:space="preserve"> </w:t>
      </w:r>
      <w:r w:rsidR="00B67498">
        <w:rPr>
          <w:szCs w:val="18"/>
        </w:rPr>
        <w:t xml:space="preserve">Die geführten Rundgänge </w:t>
      </w:r>
      <w:r w:rsidR="00B67498">
        <w:rPr>
          <w:szCs w:val="18"/>
        </w:rPr>
        <w:lastRenderedPageBreak/>
        <w:t>s</w:t>
      </w:r>
      <w:r w:rsidR="00E8120D">
        <w:rPr>
          <w:szCs w:val="18"/>
        </w:rPr>
        <w:t>ind ein gefragtes Highlight, das</w:t>
      </w:r>
      <w:r w:rsidR="00B67498">
        <w:rPr>
          <w:szCs w:val="18"/>
        </w:rPr>
        <w:t xml:space="preserve"> von Besuchern und Ausstellern </w:t>
      </w:r>
      <w:r w:rsidR="003C1403">
        <w:rPr>
          <w:szCs w:val="18"/>
        </w:rPr>
        <w:t>gleichermaßen</w:t>
      </w:r>
      <w:r w:rsidR="00B67498">
        <w:rPr>
          <w:szCs w:val="18"/>
        </w:rPr>
        <w:t xml:space="preserve"> angenommen werde. </w:t>
      </w:r>
      <w:r w:rsidR="00E8120D">
        <w:rPr>
          <w:szCs w:val="18"/>
        </w:rPr>
        <w:t xml:space="preserve">Besucher sehen </w:t>
      </w:r>
      <w:r w:rsidR="007A7DC8">
        <w:rPr>
          <w:szCs w:val="18"/>
        </w:rPr>
        <w:t xml:space="preserve">in Gruppen von maximal 20 Personen </w:t>
      </w:r>
      <w:r w:rsidR="00E8120D">
        <w:rPr>
          <w:szCs w:val="18"/>
        </w:rPr>
        <w:t>ganz gezielt und themenspezifisch das, was sie besonders interessiert.</w:t>
      </w:r>
      <w:r w:rsidR="003C1403">
        <w:rPr>
          <w:szCs w:val="18"/>
        </w:rPr>
        <w:t xml:space="preserve"> Aussteller </w:t>
      </w:r>
      <w:r w:rsidR="007C0117">
        <w:rPr>
          <w:szCs w:val="18"/>
        </w:rPr>
        <w:t xml:space="preserve">haben zehn Minuten lang interessierte Besucher alleine </w:t>
      </w:r>
      <w:r w:rsidR="00C06B28">
        <w:rPr>
          <w:szCs w:val="18"/>
        </w:rPr>
        <w:t>f</w:t>
      </w:r>
      <w:r w:rsidR="007C0117">
        <w:rPr>
          <w:szCs w:val="18"/>
        </w:rPr>
        <w:t>ür sich</w:t>
      </w:r>
      <w:r w:rsidR="00C06B28">
        <w:rPr>
          <w:szCs w:val="18"/>
        </w:rPr>
        <w:t xml:space="preserve"> am Stand</w:t>
      </w:r>
      <w:r w:rsidR="007C0117">
        <w:rPr>
          <w:szCs w:val="18"/>
        </w:rPr>
        <w:t>.</w:t>
      </w:r>
      <w:r w:rsidR="00E8120D">
        <w:rPr>
          <w:szCs w:val="18"/>
        </w:rPr>
        <w:t xml:space="preserve"> </w:t>
      </w:r>
      <w:r w:rsidR="007C0117">
        <w:rPr>
          <w:szCs w:val="18"/>
        </w:rPr>
        <w:t>So finde</w:t>
      </w:r>
      <w:r w:rsidR="00392A28">
        <w:rPr>
          <w:szCs w:val="18"/>
        </w:rPr>
        <w:t>n</w:t>
      </w:r>
      <w:bookmarkStart w:id="0" w:name="_GoBack"/>
      <w:bookmarkEnd w:id="0"/>
      <w:r w:rsidR="00B67498">
        <w:rPr>
          <w:szCs w:val="18"/>
        </w:rPr>
        <w:t xml:space="preserve"> auch auf der achten Schüttgut</w:t>
      </w:r>
      <w:r w:rsidR="00B67498" w:rsidRPr="00B67498">
        <w:rPr>
          <w:szCs w:val="18"/>
        </w:rPr>
        <w:t xml:space="preserve"> </w:t>
      </w:r>
      <w:r w:rsidR="00B67498">
        <w:rPr>
          <w:szCs w:val="18"/>
        </w:rPr>
        <w:t>am 10. und 11. Mai</w:t>
      </w:r>
      <w:r w:rsidR="00B67498" w:rsidRPr="00B67498">
        <w:rPr>
          <w:szCs w:val="18"/>
        </w:rPr>
        <w:t xml:space="preserve"> </w:t>
      </w:r>
      <w:r w:rsidR="00B67498">
        <w:rPr>
          <w:szCs w:val="18"/>
        </w:rPr>
        <w:t xml:space="preserve">in Dortmund </w:t>
      </w:r>
      <w:r w:rsidR="007C0117">
        <w:rPr>
          <w:szCs w:val="18"/>
        </w:rPr>
        <w:t>jeden Tag</w:t>
      </w:r>
      <w:r w:rsidR="00B67498">
        <w:rPr>
          <w:szCs w:val="18"/>
        </w:rPr>
        <w:t xml:space="preserve"> </w:t>
      </w:r>
      <w:proofErr w:type="spellStart"/>
      <w:r w:rsidR="007C0117">
        <w:rPr>
          <w:szCs w:val="18"/>
        </w:rPr>
        <w:t>Guided</w:t>
      </w:r>
      <w:proofErr w:type="spellEnd"/>
      <w:r w:rsidR="007C0117">
        <w:rPr>
          <w:szCs w:val="18"/>
        </w:rPr>
        <w:t xml:space="preserve"> Tour</w:t>
      </w:r>
      <w:r w:rsidR="003458F3">
        <w:rPr>
          <w:szCs w:val="18"/>
        </w:rPr>
        <w:t>s</w:t>
      </w:r>
      <w:r w:rsidR="00B67498">
        <w:rPr>
          <w:szCs w:val="18"/>
        </w:rPr>
        <w:t xml:space="preserve"> statt. </w:t>
      </w:r>
      <w:r w:rsidR="00593ED2">
        <w:rPr>
          <w:szCs w:val="18"/>
        </w:rPr>
        <w:t xml:space="preserve">Die Themen erstrecken sich dabei </w:t>
      </w:r>
      <w:r w:rsidR="00593ED2" w:rsidRPr="002228C2">
        <w:rPr>
          <w:color w:val="000000" w:themeColor="text1"/>
          <w:szCs w:val="18"/>
        </w:rPr>
        <w:t>über die gesamte Wertschöpfungskette der Verfahrenstechnik von</w:t>
      </w:r>
      <w:r w:rsidR="00593ED2">
        <w:rPr>
          <w:szCs w:val="18"/>
        </w:rPr>
        <w:t xml:space="preserve"> Granulat-, </w:t>
      </w:r>
      <w:r w:rsidR="00593ED2" w:rsidRPr="003458F3">
        <w:rPr>
          <w:color w:val="000000" w:themeColor="text1"/>
          <w:szCs w:val="18"/>
        </w:rPr>
        <w:t>Pulver- und Schüttguttechnologien.</w:t>
      </w:r>
      <w:r w:rsidR="003458F3" w:rsidRPr="003458F3">
        <w:rPr>
          <w:color w:val="000000" w:themeColor="text1"/>
          <w:szCs w:val="18"/>
        </w:rPr>
        <w:t xml:space="preserve"> Die Gruppen steuern Highlights der Dosier-, Filter-, Misch- und Fördertechnik ebenso an wie Trends in den Bereichen der Trennverfahren, Sortier- und </w:t>
      </w:r>
      <w:proofErr w:type="spellStart"/>
      <w:r w:rsidR="003458F3" w:rsidRPr="003458F3">
        <w:rPr>
          <w:color w:val="000000" w:themeColor="text1"/>
          <w:szCs w:val="18"/>
        </w:rPr>
        <w:t>Zerkleinerungs</w:t>
      </w:r>
      <w:r w:rsidR="003458F3" w:rsidRPr="003458F3">
        <w:rPr>
          <w:color w:val="000000" w:themeColor="text1"/>
          <w:szCs w:val="18"/>
        </w:rPr>
        <w:softHyphen/>
        <w:t>technik</w:t>
      </w:r>
      <w:proofErr w:type="spellEnd"/>
      <w:r w:rsidR="003458F3" w:rsidRPr="003458F3">
        <w:rPr>
          <w:color w:val="000000" w:themeColor="text1"/>
          <w:szCs w:val="18"/>
        </w:rPr>
        <w:t>.</w:t>
      </w:r>
    </w:p>
    <w:p w14:paraId="4ED74A80" w14:textId="35B85819" w:rsidR="00B67498" w:rsidRPr="006A41EF" w:rsidRDefault="007A7DC8" w:rsidP="0015363C">
      <w:pPr>
        <w:pStyle w:val="13AwbCopytext"/>
      </w:pPr>
      <w:r>
        <w:t xml:space="preserve">Mit 100 Vorträgen auf fünf offenen Bühnen trägt auch das </w:t>
      </w:r>
      <w:r w:rsidR="007C0117" w:rsidRPr="007C0117">
        <w:t>Innovatio</w:t>
      </w:r>
      <w:r w:rsidRPr="007C0117">
        <w:t>ncenter maßgeblich zur Attraktivität der Fachausstellung bei.</w:t>
      </w:r>
      <w:r w:rsidR="007C0117" w:rsidRPr="007C0117">
        <w:t xml:space="preserve"> In k</w:t>
      </w:r>
      <w:r w:rsidR="00C06B28">
        <w:t>ompakt</w:t>
      </w:r>
      <w:r w:rsidR="007C0117" w:rsidRPr="007C0117">
        <w:t xml:space="preserve">en </w:t>
      </w:r>
      <w:r w:rsidR="007C0117">
        <w:t>V</w:t>
      </w:r>
      <w:r w:rsidR="007C0117" w:rsidRPr="007C0117">
        <w:t xml:space="preserve">orträgen und Podiumsdiskussionen stellen Branchen-Experten </w:t>
      </w:r>
      <w:r w:rsidR="007C0117" w:rsidRPr="007C0117">
        <w:rPr>
          <w:rStyle w:val="Betont"/>
          <w:b w:val="0"/>
        </w:rPr>
        <w:t>aktuelle Projekte, Fallstudien, Innovationen und Experimente</w:t>
      </w:r>
      <w:r w:rsidR="007C0117" w:rsidRPr="007C0117">
        <w:t xml:space="preserve"> aus den Bereichen </w:t>
      </w:r>
      <w:r w:rsidR="007C0117">
        <w:rPr>
          <w:rStyle w:val="Betont"/>
          <w:b w:val="0"/>
        </w:rPr>
        <w:t xml:space="preserve">Schüttguttechnologien </w:t>
      </w:r>
      <w:r w:rsidR="00C06B28">
        <w:t>und multimodalem</w:t>
      </w:r>
      <w:r w:rsidR="007C0117" w:rsidRPr="007C0117">
        <w:t xml:space="preserve"> Schüttgut-Transport vor.</w:t>
      </w:r>
      <w:r w:rsidR="00243DBE">
        <w:t xml:space="preserve"> Ein unabhängiger Fachbeirat wählt die Themen und Vorträge im Vorfeld aus. Das sorgt für Ausgewogenheit und stellt die </w:t>
      </w:r>
      <w:r w:rsidR="007567C1">
        <w:t>S</w:t>
      </w:r>
      <w:r w:rsidR="00243DBE">
        <w:t>achbezogenheit sicher.</w:t>
      </w:r>
      <w:r w:rsidR="00942E3F">
        <w:t xml:space="preserve"> </w:t>
      </w:r>
      <w:r w:rsidR="00B67498">
        <w:rPr>
          <w:szCs w:val="18"/>
        </w:rPr>
        <w:t xml:space="preserve">Dabei dreht sich alles um </w:t>
      </w:r>
      <w:r w:rsidR="00942E3F">
        <w:rPr>
          <w:szCs w:val="18"/>
        </w:rPr>
        <w:t xml:space="preserve">Neues aus </w:t>
      </w:r>
      <w:r w:rsidR="00B67498">
        <w:rPr>
          <w:szCs w:val="18"/>
        </w:rPr>
        <w:t>Maschinen und Verfahrenstechniken für die Produktion, Materialannahme, Handling und Verarbeitung sowie die innerbetriebliche mechanische oder pneumatische Förderung von Schüttgut. Ebenso geht es um das Abfüllen, Verpacken und Lagern sowie den Transport zum Zielort.</w:t>
      </w:r>
    </w:p>
    <w:p w14:paraId="3F83B73E" w14:textId="061A1B6E" w:rsidR="00F42AD6" w:rsidRDefault="00B17B2E" w:rsidP="00F42AD6">
      <w:pPr>
        <w:pStyle w:val="14AwbSubhead"/>
      </w:pPr>
      <w:r>
        <w:t>Schauexplosionen werben für Schutzmaßnahmen</w:t>
      </w:r>
    </w:p>
    <w:p w14:paraId="7F203CAF" w14:textId="309F24CA" w:rsidR="00E8120D" w:rsidRPr="00C918EA" w:rsidRDefault="00B17B2E" w:rsidP="00E8120D">
      <w:pPr>
        <w:pStyle w:val="13AwbCopytext"/>
      </w:pPr>
      <w:r>
        <w:t>Spannendes erwartet die Gäste bei Schauexplosionen</w:t>
      </w:r>
      <w:r w:rsidR="007567C1">
        <w:t>,</w:t>
      </w:r>
      <w:r>
        <w:t xml:space="preserve"> mit denen IND EX</w:t>
      </w:r>
      <w:r w:rsidRPr="00F11140">
        <w:rPr>
          <w:vertAlign w:val="superscript"/>
        </w:rPr>
        <w:t>®</w:t>
      </w:r>
      <w:r>
        <w:t xml:space="preserve"> e.V. im Rahmen des dritten Deutschen Brand- und </w:t>
      </w:r>
      <w:proofErr w:type="spellStart"/>
      <w:r>
        <w:t>Explo</w:t>
      </w:r>
      <w:r>
        <w:softHyphen/>
        <w:t>sionsschutzkongress</w:t>
      </w:r>
      <w:proofErr w:type="spellEnd"/>
      <w:r>
        <w:t xml:space="preserve"> auf die Wichtigkeit der Schutzmaßnahmen hinweisen will. </w:t>
      </w:r>
      <w:r w:rsidR="00A87B4D">
        <w:t xml:space="preserve">Der Kongress richtet sich an Experten aus den Bereichen Brand- und Explosionsschutz. Interessenten treffen auf fachkompetente Vorträge von Experten mit jahrzehntelanger Erfahrung auf dem Gebiet des industriellen Explosionsschutzes. Impuls- und Fachvorträge sowie Fallstudien und aktuelle Laborergebnisse aus Forschungsprojekten </w:t>
      </w:r>
      <w:r w:rsidR="00C918EA">
        <w:t xml:space="preserve">bieten Informations- und Diskussionsstoff zu dem wichtigen Thema Brand- und </w:t>
      </w:r>
      <w:proofErr w:type="spellStart"/>
      <w:r w:rsidR="00C918EA">
        <w:t>Explo</w:t>
      </w:r>
      <w:r w:rsidR="00C918EA">
        <w:softHyphen/>
        <w:t>sionsschutz</w:t>
      </w:r>
      <w:proofErr w:type="spellEnd"/>
      <w:r w:rsidR="00C918EA">
        <w:t xml:space="preserve">. </w:t>
      </w:r>
      <w:r w:rsidR="00E8120D">
        <w:rPr>
          <w:szCs w:val="18"/>
        </w:rPr>
        <w:t xml:space="preserve">Mit ihrem </w:t>
      </w:r>
      <w:r w:rsidR="003458F3">
        <w:rPr>
          <w:szCs w:val="18"/>
        </w:rPr>
        <w:t>modularen</w:t>
      </w:r>
      <w:r w:rsidR="00E8120D">
        <w:rPr>
          <w:szCs w:val="18"/>
        </w:rPr>
        <w:t xml:space="preserve"> Konzept und dem umfangreichen Rahmenprogramm hat sich die Schüttgut inzwischen zur Leitmesse für Granulat-</w:t>
      </w:r>
      <w:proofErr w:type="gramStart"/>
      <w:r w:rsidR="00E8120D">
        <w:rPr>
          <w:szCs w:val="18"/>
        </w:rPr>
        <w:t>, Pulver</w:t>
      </w:r>
      <w:proofErr w:type="gramEnd"/>
      <w:r w:rsidR="00E8120D">
        <w:rPr>
          <w:szCs w:val="18"/>
        </w:rPr>
        <w:t>- und Schüttguttechnolo</w:t>
      </w:r>
      <w:r w:rsidR="007567C1">
        <w:rPr>
          <w:szCs w:val="18"/>
        </w:rPr>
        <w:t>gien entwickelt.</w:t>
      </w:r>
    </w:p>
    <w:p w14:paraId="4808F46D" w14:textId="4CFABCFC" w:rsidR="002C6EB1" w:rsidRDefault="00894C58" w:rsidP="002C6EB1">
      <w:pPr>
        <w:pStyle w:val="BetreffBrief"/>
        <w:spacing w:before="120"/>
        <w:ind w:right="4365"/>
        <w:rPr>
          <w:rFonts w:ascii="Verdana" w:hAnsi="Verdana"/>
          <w:b w:val="0"/>
          <w:i/>
          <w:sz w:val="18"/>
        </w:rPr>
      </w:pPr>
      <w:r>
        <w:rPr>
          <w:rFonts w:ascii="Verdana" w:hAnsi="Verdana"/>
          <w:b w:val="0"/>
          <w:i/>
          <w:sz w:val="18"/>
        </w:rPr>
        <w:t>437</w:t>
      </w:r>
      <w:r w:rsidR="00294191">
        <w:rPr>
          <w:rFonts w:ascii="Verdana" w:hAnsi="Verdana"/>
          <w:b w:val="0"/>
          <w:i/>
          <w:sz w:val="18"/>
        </w:rPr>
        <w:t xml:space="preserve"> Wörter, </w:t>
      </w:r>
      <w:r w:rsidR="003458F3">
        <w:rPr>
          <w:rFonts w:ascii="Verdana" w:hAnsi="Verdana"/>
          <w:b w:val="0"/>
          <w:i/>
          <w:sz w:val="18"/>
        </w:rPr>
        <w:t>3</w:t>
      </w:r>
      <w:r w:rsidR="00AA028E">
        <w:rPr>
          <w:rFonts w:ascii="Verdana" w:hAnsi="Verdana"/>
          <w:b w:val="0"/>
          <w:i/>
          <w:sz w:val="18"/>
        </w:rPr>
        <w:t>.</w:t>
      </w:r>
      <w:r>
        <w:rPr>
          <w:rFonts w:ascii="Verdana" w:hAnsi="Verdana"/>
          <w:b w:val="0"/>
          <w:i/>
          <w:sz w:val="18"/>
        </w:rPr>
        <w:t>445</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3CEF5911" w14:textId="77777777" w:rsidR="000D047B" w:rsidRPr="00E52496" w:rsidRDefault="000D047B" w:rsidP="000D047B">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5801D1B3" w14:textId="77777777" w:rsidR="000C58EF" w:rsidRDefault="00C918EA" w:rsidP="00F5481D">
      <w:pPr>
        <w:pStyle w:val="berschrift1"/>
        <w:spacing w:before="120" w:after="120"/>
        <w:ind w:right="4224"/>
        <w:rPr>
          <w:rFonts w:ascii="Verdana" w:hAnsi="Verdana"/>
          <w:sz w:val="18"/>
          <w:szCs w:val="18"/>
        </w:rPr>
      </w:pPr>
      <w:r w:rsidRPr="00A67E96">
        <w:rPr>
          <w:rFonts w:ascii="Verdana" w:hAnsi="Verdana"/>
          <w:sz w:val="18"/>
          <w:szCs w:val="18"/>
        </w:rPr>
        <w:t xml:space="preserve"> </w:t>
      </w:r>
    </w:p>
    <w:p w14:paraId="3C1048DD" w14:textId="77777777" w:rsidR="000C58EF" w:rsidRDefault="000C58EF">
      <w:pPr>
        <w:rPr>
          <w:rFonts w:ascii="Verdana" w:hAnsi="Verdana"/>
          <w:b/>
          <w:sz w:val="18"/>
          <w:szCs w:val="18"/>
        </w:rPr>
      </w:pPr>
      <w:r>
        <w:rPr>
          <w:rFonts w:ascii="Verdana" w:hAnsi="Verdana"/>
          <w:sz w:val="18"/>
          <w:szCs w:val="18"/>
        </w:rPr>
        <w:br w:type="page"/>
      </w:r>
    </w:p>
    <w:p w14:paraId="5A4BA7AC" w14:textId="58D69B4A" w:rsidR="00F5481D" w:rsidRPr="00A67E96" w:rsidRDefault="00F5481D" w:rsidP="00F5481D">
      <w:pPr>
        <w:pStyle w:val="berschrift1"/>
        <w:spacing w:before="120" w:after="120"/>
        <w:ind w:right="4224"/>
        <w:rPr>
          <w:rFonts w:ascii="Verdana" w:hAnsi="Verdana"/>
          <w:sz w:val="18"/>
          <w:szCs w:val="18"/>
        </w:rPr>
      </w:pPr>
      <w:r w:rsidRPr="00A67E96">
        <w:rPr>
          <w:rFonts w:ascii="Verdana" w:hAnsi="Verdana"/>
          <w:sz w:val="18"/>
          <w:szCs w:val="18"/>
        </w:rPr>
        <w:lastRenderedPageBreak/>
        <w:t>((</w:t>
      </w:r>
      <w:r>
        <w:rPr>
          <w:rFonts w:ascii="Verdana" w:hAnsi="Verdana"/>
          <w:sz w:val="18"/>
          <w:szCs w:val="18"/>
        </w:rPr>
        <w:t>Zahlen, Daten Fakten</w:t>
      </w:r>
      <w:r w:rsidRPr="00A67E96">
        <w:rPr>
          <w:rFonts w:ascii="Verdana" w:hAnsi="Verdana"/>
          <w:sz w:val="18"/>
          <w:szCs w:val="18"/>
        </w:rPr>
        <w:t>))</w:t>
      </w:r>
    </w:p>
    <w:p w14:paraId="5F6167A2" w14:textId="3E8C9C2C" w:rsidR="00F5481D" w:rsidRPr="00F5481D" w:rsidRDefault="00F5481D" w:rsidP="00F5481D">
      <w:pPr>
        <w:spacing w:after="60"/>
        <w:rPr>
          <w:rFonts w:ascii="Verdana" w:hAnsi="Verdana"/>
          <w:b/>
          <w:sz w:val="16"/>
          <w:szCs w:val="16"/>
        </w:rPr>
      </w:pPr>
      <w:r w:rsidRPr="00F5481D">
        <w:rPr>
          <w:rFonts w:ascii="Verdana" w:hAnsi="Verdana"/>
          <w:b/>
          <w:sz w:val="16"/>
          <w:szCs w:val="16"/>
        </w:rPr>
        <w:t>«</w:t>
      </w:r>
      <w:r w:rsidR="001C50AD">
        <w:rPr>
          <w:rFonts w:ascii="Verdana" w:hAnsi="Verdana"/>
          <w:b/>
          <w:sz w:val="16"/>
          <w:szCs w:val="16"/>
        </w:rPr>
        <w:t>SCHÜTTGUT</w:t>
      </w:r>
      <w:r w:rsidRPr="00F5481D">
        <w:rPr>
          <w:rFonts w:ascii="Verdana" w:hAnsi="Verdana"/>
          <w:b/>
          <w:sz w:val="16"/>
          <w:szCs w:val="16"/>
        </w:rPr>
        <w:t xml:space="preserve"> Dortmund» 2017</w:t>
      </w:r>
      <w:r w:rsidR="000D047B">
        <w:rPr>
          <w:rFonts w:ascii="Verdana" w:hAnsi="Verdana"/>
          <w:b/>
          <w:sz w:val="16"/>
          <w:szCs w:val="16"/>
        </w:rPr>
        <w:t xml:space="preserve"> gemeinsam mit </w:t>
      </w:r>
      <w:r w:rsidR="000D047B" w:rsidRPr="00F5481D">
        <w:rPr>
          <w:rFonts w:ascii="Verdana" w:hAnsi="Verdana"/>
          <w:b/>
          <w:sz w:val="16"/>
          <w:szCs w:val="16"/>
        </w:rPr>
        <w:t>«</w:t>
      </w:r>
      <w:r w:rsidR="001C50AD">
        <w:rPr>
          <w:rFonts w:ascii="Verdana" w:hAnsi="Verdana"/>
          <w:b/>
          <w:sz w:val="16"/>
          <w:szCs w:val="16"/>
        </w:rPr>
        <w:t>RECYCLING-TECHNIK</w:t>
      </w:r>
      <w:r w:rsidR="000D047B" w:rsidRPr="00F5481D">
        <w:rPr>
          <w:rFonts w:ascii="Verdana" w:hAnsi="Verdana"/>
          <w:b/>
          <w:sz w:val="16"/>
          <w:szCs w:val="16"/>
        </w:rPr>
        <w:t xml:space="preserve"> Dortmund»</w:t>
      </w:r>
    </w:p>
    <w:p w14:paraId="36D18B77" w14:textId="7D5A196D" w:rsidR="00F5481D" w:rsidRPr="00F5481D" w:rsidRDefault="00F5481D" w:rsidP="00F5481D">
      <w:pPr>
        <w:tabs>
          <w:tab w:val="left" w:pos="1701"/>
        </w:tabs>
        <w:spacing w:after="60"/>
        <w:rPr>
          <w:rFonts w:ascii="Verdana" w:hAnsi="Verdana"/>
          <w:sz w:val="16"/>
          <w:szCs w:val="16"/>
        </w:rPr>
      </w:pPr>
      <w:r w:rsidRPr="00F5481D">
        <w:rPr>
          <w:rFonts w:ascii="Verdana" w:hAnsi="Verdana"/>
          <w:sz w:val="16"/>
          <w:szCs w:val="16"/>
        </w:rPr>
        <w:t>Termin:</w:t>
      </w:r>
      <w:r>
        <w:rPr>
          <w:rFonts w:ascii="Verdana" w:hAnsi="Verdana"/>
          <w:sz w:val="16"/>
          <w:szCs w:val="16"/>
        </w:rPr>
        <w:tab/>
      </w:r>
      <w:r w:rsidRPr="00F5481D">
        <w:rPr>
          <w:rFonts w:ascii="Verdana" w:hAnsi="Verdana"/>
          <w:sz w:val="16"/>
          <w:szCs w:val="16"/>
        </w:rPr>
        <w:t xml:space="preserve">Mittwoch und Donnerstag, </w:t>
      </w:r>
      <w:r w:rsidR="001C50AD">
        <w:rPr>
          <w:rFonts w:ascii="Verdana" w:hAnsi="Verdana"/>
          <w:sz w:val="16"/>
          <w:szCs w:val="16"/>
        </w:rPr>
        <w:t>10. und 11. Mai</w:t>
      </w:r>
      <w:r w:rsidRPr="00F5481D">
        <w:rPr>
          <w:rFonts w:ascii="Verdana" w:hAnsi="Verdana"/>
          <w:sz w:val="16"/>
          <w:szCs w:val="16"/>
        </w:rPr>
        <w:t xml:space="preserve"> 2017 </w:t>
      </w:r>
    </w:p>
    <w:p w14:paraId="5E531A47" w14:textId="33EF0E6E" w:rsidR="00F5481D" w:rsidRPr="00F5481D" w:rsidRDefault="00F5481D" w:rsidP="00F5481D">
      <w:pPr>
        <w:tabs>
          <w:tab w:val="left" w:pos="1701"/>
        </w:tabs>
        <w:spacing w:after="60"/>
        <w:ind w:left="1701" w:hanging="1701"/>
        <w:rPr>
          <w:rFonts w:ascii="Verdana" w:hAnsi="Verdana"/>
          <w:sz w:val="16"/>
          <w:szCs w:val="16"/>
        </w:rPr>
      </w:pPr>
      <w:r>
        <w:rPr>
          <w:rFonts w:ascii="Verdana" w:hAnsi="Verdana"/>
          <w:sz w:val="16"/>
          <w:szCs w:val="16"/>
        </w:rPr>
        <w:t>Ort:</w:t>
      </w:r>
      <w:r>
        <w:rPr>
          <w:rFonts w:ascii="Verdana" w:hAnsi="Verdana"/>
          <w:sz w:val="16"/>
          <w:szCs w:val="16"/>
        </w:rPr>
        <w:tab/>
      </w:r>
      <w:r w:rsidRPr="00F5481D">
        <w:rPr>
          <w:rFonts w:ascii="Verdana" w:hAnsi="Verdana"/>
          <w:sz w:val="16"/>
          <w:szCs w:val="16"/>
        </w:rPr>
        <w:t>Messe Westfalenhallen Dortmund, Halle</w:t>
      </w:r>
      <w:r w:rsidR="001C50AD">
        <w:rPr>
          <w:rFonts w:ascii="Verdana" w:hAnsi="Verdana"/>
          <w:sz w:val="16"/>
          <w:szCs w:val="16"/>
        </w:rPr>
        <w:t>n</w:t>
      </w:r>
      <w:r w:rsidRPr="00F5481D">
        <w:rPr>
          <w:rFonts w:ascii="Verdana" w:hAnsi="Verdana"/>
          <w:sz w:val="16"/>
          <w:szCs w:val="16"/>
        </w:rPr>
        <w:t xml:space="preserve"> </w:t>
      </w:r>
      <w:r w:rsidR="001C50AD">
        <w:rPr>
          <w:rFonts w:ascii="Verdana" w:hAnsi="Verdana"/>
          <w:sz w:val="16"/>
          <w:szCs w:val="16"/>
        </w:rPr>
        <w:t xml:space="preserve">4, </w:t>
      </w:r>
      <w:r w:rsidR="000D047B" w:rsidRPr="00F5481D">
        <w:rPr>
          <w:rFonts w:ascii="Verdana" w:hAnsi="Verdana"/>
          <w:sz w:val="16"/>
          <w:szCs w:val="16"/>
        </w:rPr>
        <w:t>5</w:t>
      </w:r>
      <w:r w:rsidR="001C50AD">
        <w:rPr>
          <w:rFonts w:ascii="Verdana" w:hAnsi="Verdana"/>
          <w:sz w:val="16"/>
          <w:szCs w:val="16"/>
        </w:rPr>
        <w:t>, 6 + 7</w:t>
      </w:r>
      <w:r w:rsidRPr="00F5481D">
        <w:rPr>
          <w:rFonts w:ascii="Verdana" w:hAnsi="Verdana"/>
          <w:sz w:val="16"/>
          <w:szCs w:val="16"/>
        </w:rPr>
        <w:t xml:space="preserve"> </w:t>
      </w:r>
      <w:r>
        <w:rPr>
          <w:rFonts w:ascii="Verdana" w:hAnsi="Verdana"/>
          <w:sz w:val="16"/>
          <w:szCs w:val="16"/>
        </w:rPr>
        <w:br/>
      </w:r>
      <w:r w:rsidRPr="00F5481D">
        <w:rPr>
          <w:rFonts w:ascii="Verdana" w:hAnsi="Verdana"/>
          <w:sz w:val="16"/>
          <w:szCs w:val="16"/>
        </w:rPr>
        <w:t>Rheinlanddamm 200, 44139 Dortmund</w:t>
      </w:r>
    </w:p>
    <w:p w14:paraId="1FE0375D" w14:textId="58DD81DA" w:rsidR="00F5481D" w:rsidRPr="00511B95" w:rsidRDefault="00F5481D" w:rsidP="007705C8">
      <w:pPr>
        <w:tabs>
          <w:tab w:val="left" w:pos="1701"/>
          <w:tab w:val="left" w:pos="2977"/>
        </w:tabs>
        <w:spacing w:after="60"/>
        <w:ind w:left="1701" w:hanging="1701"/>
        <w:rPr>
          <w:rFonts w:ascii="Verdana" w:hAnsi="Verdana"/>
          <w:sz w:val="16"/>
          <w:szCs w:val="16"/>
        </w:rPr>
      </w:pPr>
      <w:r w:rsidRPr="00511B95">
        <w:rPr>
          <w:rFonts w:ascii="Verdana" w:hAnsi="Verdana"/>
          <w:sz w:val="16"/>
          <w:szCs w:val="16"/>
        </w:rPr>
        <w:t>Öffnungszeiten:</w:t>
      </w:r>
      <w:r w:rsidRPr="00511B95">
        <w:rPr>
          <w:rFonts w:ascii="Verdana" w:hAnsi="Verdana"/>
          <w:sz w:val="16"/>
          <w:szCs w:val="16"/>
        </w:rPr>
        <w:tab/>
      </w:r>
      <w:r w:rsidR="007705C8" w:rsidRPr="00511B95">
        <w:rPr>
          <w:rFonts w:ascii="Verdana" w:hAnsi="Verdana"/>
          <w:sz w:val="16"/>
          <w:szCs w:val="16"/>
        </w:rPr>
        <w:t>Mittwoch,</w:t>
      </w:r>
      <w:r w:rsidR="007705C8" w:rsidRPr="00511B95">
        <w:rPr>
          <w:rFonts w:ascii="Verdana" w:hAnsi="Verdana"/>
          <w:sz w:val="16"/>
          <w:szCs w:val="16"/>
        </w:rPr>
        <w:tab/>
        <w:t>9:00 – 17:00</w:t>
      </w:r>
      <w:r w:rsidR="00AD15E6" w:rsidRPr="00511B95">
        <w:rPr>
          <w:rFonts w:ascii="Verdana" w:hAnsi="Verdana"/>
          <w:sz w:val="16"/>
          <w:szCs w:val="16"/>
        </w:rPr>
        <w:t xml:space="preserve"> Uhr</w:t>
      </w:r>
      <w:r w:rsidR="007705C8" w:rsidRPr="00511B95">
        <w:rPr>
          <w:rFonts w:ascii="Verdana" w:hAnsi="Verdana"/>
          <w:sz w:val="16"/>
          <w:szCs w:val="16"/>
        </w:rPr>
        <w:br/>
        <w:t>Donnerstag,</w:t>
      </w:r>
      <w:r w:rsidR="007705C8" w:rsidRPr="00511B95">
        <w:rPr>
          <w:rFonts w:ascii="Verdana" w:hAnsi="Verdana"/>
          <w:sz w:val="16"/>
          <w:szCs w:val="16"/>
        </w:rPr>
        <w:tab/>
      </w:r>
      <w:r w:rsidR="00511B95">
        <w:rPr>
          <w:rFonts w:ascii="Verdana" w:hAnsi="Verdana"/>
          <w:sz w:val="16"/>
          <w:szCs w:val="16"/>
        </w:rPr>
        <w:t>9:00 – 17</w:t>
      </w:r>
      <w:r w:rsidRPr="00511B95">
        <w:rPr>
          <w:rFonts w:ascii="Verdana" w:hAnsi="Verdana"/>
          <w:sz w:val="16"/>
          <w:szCs w:val="16"/>
        </w:rPr>
        <w:t xml:space="preserve">:00 Uhr </w:t>
      </w:r>
    </w:p>
    <w:p w14:paraId="02654D74" w14:textId="7B0E16FF" w:rsidR="00F5481D" w:rsidRPr="00F5481D" w:rsidRDefault="00F5481D" w:rsidP="00F5481D">
      <w:pPr>
        <w:tabs>
          <w:tab w:val="left" w:pos="1701"/>
        </w:tabs>
        <w:spacing w:after="60"/>
        <w:rPr>
          <w:rFonts w:ascii="Verdana" w:hAnsi="Verdana"/>
          <w:sz w:val="16"/>
          <w:szCs w:val="16"/>
        </w:rPr>
      </w:pPr>
      <w:r w:rsidRPr="00511B95">
        <w:rPr>
          <w:rFonts w:ascii="Verdana" w:hAnsi="Verdana"/>
          <w:sz w:val="16"/>
          <w:szCs w:val="16"/>
        </w:rPr>
        <w:t>Ticketpreis:</w:t>
      </w:r>
      <w:r w:rsidRPr="00511B95">
        <w:rPr>
          <w:rFonts w:ascii="Verdana" w:hAnsi="Verdana"/>
          <w:sz w:val="16"/>
          <w:szCs w:val="16"/>
        </w:rPr>
        <w:tab/>
        <w:t>2-Tages-Ticket für € 30,- (gilt für beide Fachmessen)</w:t>
      </w:r>
    </w:p>
    <w:p w14:paraId="03590B2C" w14:textId="04D3F0F6" w:rsidR="00F5481D" w:rsidRPr="00F5481D" w:rsidRDefault="00F5481D" w:rsidP="00F5481D">
      <w:pPr>
        <w:tabs>
          <w:tab w:val="left" w:pos="1701"/>
        </w:tabs>
        <w:spacing w:after="60"/>
        <w:rPr>
          <w:rFonts w:ascii="Verdana" w:hAnsi="Verdana"/>
          <w:sz w:val="16"/>
          <w:szCs w:val="16"/>
        </w:rPr>
      </w:pPr>
      <w:r w:rsidRPr="00F5481D">
        <w:rPr>
          <w:rFonts w:ascii="Verdana" w:hAnsi="Verdana"/>
          <w:sz w:val="16"/>
          <w:szCs w:val="16"/>
        </w:rPr>
        <w:t>Veranstalter:</w:t>
      </w:r>
      <w:r>
        <w:rPr>
          <w:rFonts w:ascii="Verdana" w:hAnsi="Verdana"/>
          <w:sz w:val="16"/>
          <w:szCs w:val="16"/>
        </w:rPr>
        <w:tab/>
      </w:r>
      <w:proofErr w:type="spellStart"/>
      <w:r w:rsidRPr="00F5481D">
        <w:rPr>
          <w:rFonts w:ascii="Verdana" w:hAnsi="Verdana"/>
          <w:sz w:val="16"/>
          <w:szCs w:val="16"/>
        </w:rPr>
        <w:t>Easyfairs</w:t>
      </w:r>
      <w:proofErr w:type="spellEnd"/>
      <w:r w:rsidRPr="00F5481D">
        <w:rPr>
          <w:rFonts w:ascii="Verdana" w:hAnsi="Verdana"/>
          <w:sz w:val="16"/>
          <w:szCs w:val="16"/>
        </w:rPr>
        <w:t xml:space="preserve"> Deutschland GmbH, </w:t>
      </w:r>
      <w:proofErr w:type="spellStart"/>
      <w:r w:rsidRPr="00F5481D">
        <w:rPr>
          <w:rFonts w:ascii="Verdana" w:hAnsi="Verdana"/>
          <w:sz w:val="16"/>
          <w:szCs w:val="16"/>
        </w:rPr>
        <w:t>Balanstr</w:t>
      </w:r>
      <w:proofErr w:type="spellEnd"/>
      <w:r w:rsidRPr="00F5481D">
        <w:rPr>
          <w:rFonts w:ascii="Verdana" w:hAnsi="Verdana"/>
          <w:sz w:val="16"/>
          <w:szCs w:val="16"/>
        </w:rPr>
        <w:t>. 73, Haus 8, 81541 München</w:t>
      </w:r>
    </w:p>
    <w:p w14:paraId="071174A9" w14:textId="77777777" w:rsidR="00BC778C" w:rsidRPr="000D047B" w:rsidRDefault="00BC778C" w:rsidP="00BC778C">
      <w:pPr>
        <w:tabs>
          <w:tab w:val="left" w:pos="1701"/>
        </w:tabs>
        <w:spacing w:after="60"/>
        <w:rPr>
          <w:rFonts w:ascii="Verdana" w:hAnsi="Verdana"/>
          <w:color w:val="000000" w:themeColor="text1"/>
          <w:sz w:val="16"/>
          <w:szCs w:val="16"/>
        </w:rPr>
      </w:pPr>
      <w:r w:rsidRPr="000D047B">
        <w:rPr>
          <w:rFonts w:ascii="Verdana" w:hAnsi="Verdana"/>
          <w:color w:val="000000" w:themeColor="text1"/>
          <w:sz w:val="16"/>
          <w:szCs w:val="16"/>
        </w:rPr>
        <w:t xml:space="preserve">Messewebseiten: </w:t>
      </w:r>
      <w:r w:rsidRPr="000D047B">
        <w:rPr>
          <w:rFonts w:ascii="Verdana" w:hAnsi="Verdana"/>
          <w:color w:val="000000" w:themeColor="text1"/>
          <w:sz w:val="16"/>
          <w:szCs w:val="16"/>
        </w:rPr>
        <w:tab/>
      </w:r>
      <w:hyperlink r:id="rId9" w:history="1">
        <w:r w:rsidRPr="009B09D9">
          <w:rPr>
            <w:rStyle w:val="Link"/>
            <w:rFonts w:ascii="Verdana" w:hAnsi="Verdana"/>
            <w:sz w:val="16"/>
            <w:szCs w:val="16"/>
          </w:rPr>
          <w:t>www.schuettgut-dortmund.de</w:t>
        </w:r>
      </w:hyperlink>
      <w:r w:rsidRPr="000D047B">
        <w:rPr>
          <w:rFonts w:ascii="Verdana" w:hAnsi="Verdana"/>
          <w:color w:val="000000" w:themeColor="text1"/>
          <w:sz w:val="16"/>
          <w:szCs w:val="16"/>
        </w:rPr>
        <w:t xml:space="preserve"> </w:t>
      </w:r>
      <w:r>
        <w:rPr>
          <w:rFonts w:ascii="Verdana" w:hAnsi="Verdana"/>
          <w:color w:val="000000" w:themeColor="text1"/>
          <w:sz w:val="16"/>
          <w:szCs w:val="16"/>
        </w:rPr>
        <w:t xml:space="preserve">und </w:t>
      </w:r>
      <w:hyperlink r:id="rId10" w:history="1">
        <w:r w:rsidRPr="009B09D9">
          <w:rPr>
            <w:rStyle w:val="Link"/>
            <w:rFonts w:ascii="Verdana" w:hAnsi="Verdana"/>
            <w:sz w:val="16"/>
            <w:szCs w:val="16"/>
          </w:rPr>
          <w:t>www.recycling-technik.com</w:t>
        </w:r>
      </w:hyperlink>
    </w:p>
    <w:p w14:paraId="1E8F9F69" w14:textId="77777777" w:rsidR="00823C35" w:rsidRDefault="00823C35" w:rsidP="00823C35">
      <w:pPr>
        <w:pStyle w:val="berschrift1"/>
        <w:spacing w:before="120"/>
        <w:ind w:right="4224"/>
        <w:rPr>
          <w:rFonts w:ascii="Verdana" w:hAnsi="Verdana"/>
          <w:sz w:val="18"/>
          <w:szCs w:val="18"/>
        </w:rPr>
      </w:pPr>
    </w:p>
    <w:p w14:paraId="4D52E0DC" w14:textId="2828BBB8" w:rsidR="00823C35" w:rsidRPr="00A67E96" w:rsidRDefault="00823C35" w:rsidP="0054309D">
      <w:pPr>
        <w:pStyle w:val="berschrift1"/>
        <w:spacing w:before="120" w:after="120"/>
        <w:ind w:right="4224"/>
        <w:rPr>
          <w:rFonts w:ascii="Verdana" w:hAnsi="Verdana"/>
          <w:sz w:val="18"/>
          <w:szCs w:val="18"/>
        </w:rPr>
      </w:pPr>
      <w:r w:rsidRPr="00A67E96">
        <w:rPr>
          <w:rFonts w:ascii="Verdana" w:hAnsi="Verdana"/>
          <w:sz w:val="18"/>
          <w:szCs w:val="18"/>
        </w:rPr>
        <w:t xml:space="preserve">((Firmeninfo </w:t>
      </w:r>
      <w:proofErr w:type="spellStart"/>
      <w:r w:rsidRPr="00A67E96">
        <w:rPr>
          <w:rFonts w:ascii="Verdana" w:hAnsi="Verdana"/>
          <w:sz w:val="18"/>
          <w:szCs w:val="18"/>
        </w:rPr>
        <w:t>Easyfairs</w:t>
      </w:r>
      <w:proofErr w:type="spellEnd"/>
      <w:r w:rsidRPr="00A67E96">
        <w:rPr>
          <w:rFonts w:ascii="Verdana" w:hAnsi="Verdana"/>
          <w:sz w:val="18"/>
          <w:szCs w:val="18"/>
        </w:rPr>
        <w:t xml:space="preserve"> GmbH))</w:t>
      </w:r>
    </w:p>
    <w:p w14:paraId="02C131F9" w14:textId="715DE2B2" w:rsidR="006368F3" w:rsidRPr="00672E1C" w:rsidRDefault="006368F3" w:rsidP="00672E1C">
      <w:pPr>
        <w:spacing w:after="60"/>
        <w:rPr>
          <w:rFonts w:ascii="Verdana" w:hAnsi="Verdana"/>
          <w:sz w:val="16"/>
          <w:szCs w:val="16"/>
        </w:rPr>
      </w:pPr>
      <w:r w:rsidRPr="00672E1C">
        <w:rPr>
          <w:rFonts w:ascii="Verdana" w:hAnsi="Verdana"/>
          <w:sz w:val="16"/>
          <w:szCs w:val="16"/>
        </w:rPr>
        <w:t xml:space="preserve">Unter der Marke </w:t>
      </w:r>
      <w:proofErr w:type="spellStart"/>
      <w:r w:rsidRPr="00672E1C">
        <w:rPr>
          <w:rFonts w:ascii="Verdana" w:hAnsi="Verdana"/>
          <w:b/>
          <w:sz w:val="16"/>
          <w:szCs w:val="16"/>
        </w:rPr>
        <w:t>Easyfairs</w:t>
      </w:r>
      <w:proofErr w:type="spellEnd"/>
      <w:r w:rsidRPr="00672E1C">
        <w:rPr>
          <w:rFonts w:ascii="Verdana" w:hAnsi="Verdana"/>
          <w:sz w:val="16"/>
          <w:szCs w:val="16"/>
        </w:rPr>
        <w:t xml:space="preserve"> veranstaltet die Gruppe </w:t>
      </w:r>
      <w:proofErr w:type="spellStart"/>
      <w:r w:rsidR="00672E1C" w:rsidRPr="00672E1C">
        <w:rPr>
          <w:rFonts w:ascii="Verdana" w:hAnsi="Verdana" w:cs="Arial"/>
          <w:sz w:val="16"/>
          <w:szCs w:val="16"/>
        </w:rPr>
        <w:t>Artexis</w:t>
      </w:r>
      <w:proofErr w:type="spellEnd"/>
      <w:r w:rsidR="00672E1C" w:rsidRPr="00672E1C">
        <w:rPr>
          <w:rFonts w:ascii="Verdana" w:hAnsi="Verdana" w:cs="Arial"/>
          <w:sz w:val="16"/>
          <w:szCs w:val="16"/>
        </w:rPr>
        <w:t xml:space="preserve"> </w:t>
      </w:r>
      <w:r w:rsidRPr="00672E1C">
        <w:rPr>
          <w:rFonts w:ascii="Verdana" w:hAnsi="Verdana"/>
          <w:sz w:val="16"/>
          <w:szCs w:val="16"/>
        </w:rPr>
        <w:t xml:space="preserve">im Moment über 200 Messen und Ausstellungen in 19 Ländern (Algerien, Belgien, China, Dänemark, Deutschland, Finnland, Frankreich, Großbritannien, Niederlande, Norwegen, Österreich, Portugal, Russland, Schweden, Schweiz, Singapur, Spanien, Vereinigte Arabische Emirate und Vereinigte Staaten von Amerika). </w:t>
      </w:r>
    </w:p>
    <w:p w14:paraId="48A6C59E" w14:textId="02CDD8BF" w:rsidR="006368F3" w:rsidRPr="00672E1C" w:rsidRDefault="006368F3" w:rsidP="00672E1C">
      <w:pPr>
        <w:spacing w:after="60"/>
        <w:rPr>
          <w:rFonts w:ascii="Verdana" w:hAnsi="Verdana" w:cs="Arial"/>
          <w:sz w:val="16"/>
          <w:szCs w:val="16"/>
        </w:rPr>
      </w:pPr>
      <w:r w:rsidRPr="00672E1C">
        <w:rPr>
          <w:rFonts w:ascii="Verdana" w:hAnsi="Verdana" w:cs="Arial"/>
          <w:sz w:val="16"/>
          <w:szCs w:val="16"/>
        </w:rPr>
        <w:t xml:space="preserve">In der D-A-CH-Region organisiert </w:t>
      </w:r>
      <w:proofErr w:type="spellStart"/>
      <w:r w:rsidRPr="00672E1C">
        <w:rPr>
          <w:rFonts w:ascii="Verdana" w:hAnsi="Verdana" w:cs="Arial"/>
          <w:sz w:val="16"/>
          <w:szCs w:val="16"/>
        </w:rPr>
        <w:t>Easyfairs</w:t>
      </w:r>
      <w:proofErr w:type="spellEnd"/>
      <w:r w:rsidRPr="00672E1C">
        <w:rPr>
          <w:rFonts w:ascii="Verdana" w:hAnsi="Verdana" w:cs="Arial"/>
          <w:sz w:val="16"/>
          <w:szCs w:val="16"/>
        </w:rPr>
        <w:t xml:space="preserve"> u.a. die Automation &amp; Electronics (Zürich), die </w:t>
      </w:r>
      <w:proofErr w:type="spellStart"/>
      <w:r w:rsidRPr="00672E1C">
        <w:rPr>
          <w:rFonts w:ascii="Verdana" w:hAnsi="Verdana" w:cs="Arial"/>
          <w:sz w:val="16"/>
          <w:szCs w:val="16"/>
        </w:rPr>
        <w:t>Empack</w:t>
      </w:r>
      <w:proofErr w:type="spellEnd"/>
      <w:r w:rsidRPr="00672E1C">
        <w:rPr>
          <w:rFonts w:ascii="Verdana" w:hAnsi="Verdana" w:cs="Arial"/>
          <w:sz w:val="16"/>
          <w:szCs w:val="16"/>
        </w:rPr>
        <w:t xml:space="preserve"> (Zürich), die </w:t>
      </w:r>
      <w:proofErr w:type="spellStart"/>
      <w:r w:rsidRPr="00672E1C">
        <w:rPr>
          <w:rFonts w:ascii="Verdana" w:hAnsi="Verdana" w:cs="Arial"/>
          <w:sz w:val="16"/>
          <w:szCs w:val="16"/>
        </w:rPr>
        <w:t>Label&amp;Print</w:t>
      </w:r>
      <w:proofErr w:type="spellEnd"/>
      <w:r w:rsidRPr="00672E1C">
        <w:rPr>
          <w:rFonts w:ascii="Verdana" w:hAnsi="Verdana" w:cs="Arial"/>
          <w:sz w:val="16"/>
          <w:szCs w:val="16"/>
        </w:rPr>
        <w:t xml:space="preserve"> (Berlin und Zürich), die </w:t>
      </w:r>
      <w:proofErr w:type="spellStart"/>
      <w:r w:rsidRPr="00672E1C">
        <w:rPr>
          <w:rFonts w:ascii="Verdana" w:hAnsi="Verdana" w:cs="Arial"/>
          <w:sz w:val="16"/>
          <w:szCs w:val="16"/>
        </w:rPr>
        <w:t>Logistics</w:t>
      </w:r>
      <w:proofErr w:type="spellEnd"/>
      <w:r w:rsidRPr="00672E1C">
        <w:rPr>
          <w:rFonts w:ascii="Verdana" w:hAnsi="Verdana" w:cs="Arial"/>
          <w:sz w:val="16"/>
          <w:szCs w:val="16"/>
        </w:rPr>
        <w:t xml:space="preserve"> &amp; Distribution (Zürich), die Maintenance (Dortmund, Stuttgart und Zürich), die </w:t>
      </w:r>
      <w:proofErr w:type="spellStart"/>
      <w:r w:rsidRPr="00672E1C">
        <w:rPr>
          <w:rFonts w:ascii="Verdana" w:hAnsi="Verdana" w:cs="Arial"/>
          <w:sz w:val="16"/>
          <w:szCs w:val="16"/>
        </w:rPr>
        <w:t>Packaging</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Innovations</w:t>
      </w:r>
      <w:proofErr w:type="spellEnd"/>
      <w:r w:rsidRPr="00672E1C">
        <w:rPr>
          <w:rFonts w:ascii="Verdana" w:hAnsi="Verdana" w:cs="Arial"/>
          <w:sz w:val="16"/>
          <w:szCs w:val="16"/>
        </w:rPr>
        <w:t xml:space="preserve"> (Berlin und Zürich), die Pumps &amp; </w:t>
      </w:r>
      <w:proofErr w:type="spellStart"/>
      <w:r w:rsidRPr="00672E1C">
        <w:rPr>
          <w:rFonts w:ascii="Verdana" w:hAnsi="Verdana" w:cs="Arial"/>
          <w:sz w:val="16"/>
          <w:szCs w:val="16"/>
        </w:rPr>
        <w:t>Valves</w:t>
      </w:r>
      <w:proofErr w:type="spellEnd"/>
      <w:r w:rsidRPr="00672E1C">
        <w:rPr>
          <w:rFonts w:ascii="Verdana" w:hAnsi="Verdana" w:cs="Arial"/>
          <w:sz w:val="16"/>
          <w:szCs w:val="16"/>
        </w:rPr>
        <w:t xml:space="preserve"> (Dortmund und Zürich), die Recycling-Technik (Dortmund) </w:t>
      </w:r>
      <w:r w:rsidR="00511B95">
        <w:rPr>
          <w:rFonts w:ascii="Verdana" w:hAnsi="Verdana" w:cs="Arial"/>
          <w:sz w:val="16"/>
          <w:szCs w:val="16"/>
        </w:rPr>
        <w:t>sowie</w:t>
      </w:r>
      <w:r w:rsidRPr="00672E1C">
        <w:rPr>
          <w:rFonts w:ascii="Verdana" w:hAnsi="Verdana" w:cs="Arial"/>
          <w:sz w:val="16"/>
          <w:szCs w:val="16"/>
        </w:rPr>
        <w:t xml:space="preserve"> die Schüttgut (Dortmund, </w:t>
      </w:r>
      <w:r w:rsidR="00511B95">
        <w:rPr>
          <w:rFonts w:ascii="Verdana" w:hAnsi="Verdana" w:cs="Arial"/>
          <w:sz w:val="16"/>
          <w:szCs w:val="16"/>
        </w:rPr>
        <w:t>Zürich</w:t>
      </w:r>
      <w:r w:rsidRPr="00672E1C">
        <w:rPr>
          <w:rFonts w:ascii="Verdana" w:hAnsi="Verdana" w:cs="Arial"/>
          <w:sz w:val="16"/>
          <w:szCs w:val="16"/>
        </w:rPr>
        <w:t xml:space="preserve"> und Moskau, Russland).</w:t>
      </w:r>
    </w:p>
    <w:p w14:paraId="40F82607" w14:textId="77777777" w:rsidR="006368F3" w:rsidRPr="00672E1C" w:rsidRDefault="006368F3" w:rsidP="006368F3">
      <w:pPr>
        <w:rPr>
          <w:rFonts w:ascii="Verdana" w:hAnsi="Verdana" w:cs="Arial"/>
          <w:sz w:val="16"/>
          <w:szCs w:val="16"/>
        </w:rPr>
      </w:pPr>
      <w:r w:rsidRPr="00672E1C">
        <w:rPr>
          <w:rFonts w:ascii="Verdana" w:hAnsi="Verdana" w:cs="Arial"/>
          <w:sz w:val="16"/>
          <w:szCs w:val="16"/>
        </w:rPr>
        <w:t xml:space="preserve">Als </w:t>
      </w:r>
      <w:proofErr w:type="spellStart"/>
      <w:r w:rsidRPr="00672E1C">
        <w:rPr>
          <w:rFonts w:ascii="Verdana" w:hAnsi="Verdana" w:cs="Arial"/>
          <w:b/>
          <w:sz w:val="16"/>
          <w:szCs w:val="16"/>
        </w:rPr>
        <w:t>Artexis</w:t>
      </w:r>
      <w:proofErr w:type="spellEnd"/>
      <w:r w:rsidRPr="00672E1C">
        <w:rPr>
          <w:rFonts w:ascii="Verdana" w:hAnsi="Verdana" w:cs="Arial"/>
          <w:sz w:val="16"/>
          <w:szCs w:val="16"/>
        </w:rPr>
        <w:t xml:space="preserve"> betreibt die Gruppe in den </w:t>
      </w:r>
      <w:proofErr w:type="spellStart"/>
      <w:r w:rsidRPr="00672E1C">
        <w:rPr>
          <w:rFonts w:ascii="Verdana" w:hAnsi="Verdana" w:cs="Arial"/>
          <w:sz w:val="16"/>
          <w:szCs w:val="16"/>
        </w:rPr>
        <w:t>BeNeLux</w:t>
      </w:r>
      <w:proofErr w:type="spellEnd"/>
      <w:r w:rsidRPr="00672E1C">
        <w:rPr>
          <w:rFonts w:ascii="Verdana" w:hAnsi="Verdana" w:cs="Arial"/>
          <w:sz w:val="16"/>
          <w:szCs w:val="16"/>
        </w:rPr>
        <w:t xml:space="preserve">-Staaten und den nordischen Ländern 11 Messestandorte (Antwerpen, </w:t>
      </w:r>
      <w:proofErr w:type="spellStart"/>
      <w:r w:rsidRPr="00672E1C">
        <w:rPr>
          <w:rFonts w:ascii="Verdana" w:hAnsi="Verdana" w:cs="Arial"/>
          <w:sz w:val="16"/>
          <w:szCs w:val="16"/>
        </w:rPr>
        <w:t>Ghent</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Mechelen-Brussels</w:t>
      </w:r>
      <w:proofErr w:type="spellEnd"/>
      <w:r w:rsidRPr="00672E1C">
        <w:rPr>
          <w:rFonts w:ascii="Verdana" w:hAnsi="Verdana" w:cs="Arial"/>
          <w:sz w:val="16"/>
          <w:szCs w:val="16"/>
        </w:rPr>
        <w:t xml:space="preserve"> North, Mons, Namur (zwei Messegelände), Hardenberg, </w:t>
      </w:r>
      <w:proofErr w:type="spellStart"/>
      <w:r w:rsidRPr="00672E1C">
        <w:rPr>
          <w:rFonts w:ascii="Verdana" w:hAnsi="Verdana" w:cs="Arial"/>
          <w:sz w:val="16"/>
          <w:szCs w:val="16"/>
        </w:rPr>
        <w:t>Gorinchem</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Venray</w:t>
      </w:r>
      <w:proofErr w:type="spellEnd"/>
      <w:r w:rsidRPr="00672E1C">
        <w:rPr>
          <w:rFonts w:ascii="Verdana" w:hAnsi="Verdana" w:cs="Arial"/>
          <w:sz w:val="16"/>
          <w:szCs w:val="16"/>
        </w:rPr>
        <w:t>, Malmö und Stockholm). Die Gruppe beschäftigt über 700 Mitarbeiter und erwartet einen Umsatz von über 167 Millionen Euro für das Geschäftsjahr 2016/2017.</w:t>
      </w:r>
    </w:p>
    <w:p w14:paraId="0F56F740" w14:textId="77777777" w:rsidR="0054309D" w:rsidRDefault="0054309D" w:rsidP="002C6EB1">
      <w:pPr>
        <w:pStyle w:val="BetreffBrief"/>
        <w:spacing w:before="0" w:after="120"/>
        <w:ind w:right="-11"/>
        <w:rPr>
          <w:rFonts w:ascii="Arial Black" w:hAnsi="Arial Black"/>
          <w:lang w:val="de-CH"/>
        </w:rPr>
      </w:pPr>
    </w:p>
    <w:p w14:paraId="75B6B5BC" w14:textId="3D2353E9" w:rsidR="002C6EB1" w:rsidRPr="00636889" w:rsidRDefault="00294191" w:rsidP="002C6EB1">
      <w:pPr>
        <w:pStyle w:val="BetreffBrief"/>
        <w:spacing w:before="0" w:after="120"/>
        <w:ind w:right="-11"/>
        <w:rPr>
          <w:rFonts w:ascii="Verdana" w:hAnsi="Verdana"/>
        </w:rPr>
      </w:pPr>
      <w:r>
        <w:rPr>
          <w:rFonts w:ascii="Arial Black" w:hAnsi="Arial Black"/>
          <w:lang w:val="de-CH"/>
        </w:rPr>
        <w:t>Bilderverzeichnis</w:t>
      </w:r>
      <w:r w:rsidR="007D4561">
        <w:rPr>
          <w:rFonts w:ascii="Arial Black" w:hAnsi="Arial Black"/>
          <w:lang w:val="de-CH"/>
        </w:rPr>
        <w:t xml:space="preserve"> </w:t>
      </w:r>
      <w:r w:rsidR="009712F5">
        <w:rPr>
          <w:rFonts w:ascii="Arial Black" w:hAnsi="Arial Black"/>
          <w:lang w:val="de-CH"/>
        </w:rPr>
        <w:t xml:space="preserve">Schüttgut </w:t>
      </w:r>
      <w:r w:rsidR="00307806">
        <w:rPr>
          <w:rFonts w:ascii="Arial Black" w:hAnsi="Arial Black"/>
          <w:lang w:val="de-CH"/>
        </w:rPr>
        <w:t xml:space="preserve">Dortmund 2017 </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709B5" w:rsidRPr="00C773AA" w14:paraId="74DE3CA2" w14:textId="77777777" w:rsidTr="007709B5">
        <w:trPr>
          <w:trHeight w:val="3180"/>
        </w:trPr>
        <w:tc>
          <w:tcPr>
            <w:tcW w:w="9018" w:type="dxa"/>
            <w:vAlign w:val="center"/>
          </w:tcPr>
          <w:p w14:paraId="4560141B" w14:textId="75572EC4" w:rsidR="007709B5" w:rsidRPr="00C773AA" w:rsidRDefault="003458F3" w:rsidP="007709B5">
            <w:pPr>
              <w:tabs>
                <w:tab w:val="left" w:pos="1100"/>
              </w:tabs>
              <w:autoSpaceDE w:val="0"/>
              <w:autoSpaceDN w:val="0"/>
              <w:adjustRightInd w:val="0"/>
              <w:spacing w:before="60"/>
              <w:ind w:left="6" w:hanging="6"/>
              <w:jc w:val="center"/>
              <w:rPr>
                <w:rFonts w:ascii="Verdana" w:hAnsi="Verdana"/>
                <w:sz w:val="16"/>
                <w:szCs w:val="16"/>
              </w:rPr>
            </w:pPr>
            <w:r w:rsidRPr="00C773AA">
              <w:rPr>
                <w:rFonts w:ascii="Verdana" w:hAnsi="Verdana"/>
                <w:noProof/>
                <w:sz w:val="16"/>
                <w:szCs w:val="16"/>
              </w:rPr>
              <w:drawing>
                <wp:inline distT="0" distB="0" distL="0" distR="0" wp14:anchorId="29D4BA5E" wp14:editId="318839D1">
                  <wp:extent cx="3911600" cy="2607878"/>
                  <wp:effectExtent l="0" t="0" r="0" b="8890"/>
                  <wp:docPr id="7" name="Bild 7" descr="Server_Daten:Alle:01 KUNDEN:  INDUSTRIE-D:10235 EASYFAIRS:01 EASYFAIRS PRESSE:08 EF_SCHÜTTGUT+REC-T:BILDER THUMBS:08-001 EF_SG+RT-Fließ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08 EF_SCHÜTTGUT+REC-T:BILDER THUMBS:08-001 EF_SG+RT-Fließb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0" cy="2607878"/>
                          </a:xfrm>
                          <a:prstGeom prst="rect">
                            <a:avLst/>
                          </a:prstGeom>
                          <a:noFill/>
                          <a:ln>
                            <a:noFill/>
                          </a:ln>
                        </pic:spPr>
                      </pic:pic>
                    </a:graphicData>
                  </a:graphic>
                </wp:inline>
              </w:drawing>
            </w:r>
          </w:p>
          <w:p w14:paraId="41A6F789" w14:textId="77777777" w:rsidR="00B42DB9" w:rsidRDefault="007709B5" w:rsidP="00D02A35">
            <w:pPr>
              <w:tabs>
                <w:tab w:val="left" w:pos="1100"/>
              </w:tabs>
              <w:autoSpaceDE w:val="0"/>
              <w:autoSpaceDN w:val="0"/>
              <w:adjustRightInd w:val="0"/>
              <w:ind w:left="7" w:hanging="7"/>
              <w:jc w:val="center"/>
              <w:rPr>
                <w:rFonts w:ascii="Verdana" w:hAnsi="Verdana"/>
                <w:color w:val="000000"/>
                <w:sz w:val="16"/>
                <w:szCs w:val="16"/>
              </w:rPr>
            </w:pPr>
            <w:r w:rsidRPr="00C773AA">
              <w:rPr>
                <w:rFonts w:ascii="Verdana" w:hAnsi="Verdana"/>
                <w:sz w:val="16"/>
                <w:szCs w:val="16"/>
              </w:rPr>
              <w:t xml:space="preserve">Bild Nr. </w:t>
            </w:r>
            <w:r w:rsidR="0054309D" w:rsidRPr="00C773AA">
              <w:rPr>
                <w:rFonts w:ascii="Verdana" w:hAnsi="Verdana"/>
                <w:color w:val="000000"/>
                <w:sz w:val="16"/>
                <w:szCs w:val="16"/>
              </w:rPr>
              <w:t>11</w:t>
            </w:r>
            <w:r w:rsidRPr="00C773AA">
              <w:rPr>
                <w:rFonts w:ascii="Verdana" w:hAnsi="Verdana"/>
                <w:color w:val="000000"/>
                <w:sz w:val="16"/>
                <w:szCs w:val="16"/>
              </w:rPr>
              <w:t>-01 EF_.jpg</w:t>
            </w:r>
            <w:r w:rsidR="00D02A35" w:rsidRPr="00C773AA">
              <w:rPr>
                <w:rFonts w:ascii="Verdana" w:hAnsi="Verdana"/>
                <w:color w:val="000000"/>
                <w:sz w:val="16"/>
                <w:szCs w:val="16"/>
              </w:rPr>
              <w:t>.</w:t>
            </w:r>
          </w:p>
          <w:p w14:paraId="6F93A3B5" w14:textId="56CA5963" w:rsidR="007709B5" w:rsidRPr="00C773AA" w:rsidRDefault="0034371F" w:rsidP="00D02A35">
            <w:pPr>
              <w:tabs>
                <w:tab w:val="left" w:pos="1100"/>
              </w:tabs>
              <w:autoSpaceDE w:val="0"/>
              <w:autoSpaceDN w:val="0"/>
              <w:adjustRightInd w:val="0"/>
              <w:ind w:left="7" w:hanging="7"/>
              <w:jc w:val="center"/>
              <w:rPr>
                <w:rFonts w:ascii="Verdana" w:hAnsi="Verdana"/>
                <w:sz w:val="16"/>
                <w:szCs w:val="16"/>
              </w:rPr>
            </w:pPr>
            <w:r w:rsidRPr="00C773AA">
              <w:rPr>
                <w:rFonts w:ascii="Verdana" w:hAnsi="Verdana"/>
                <w:sz w:val="16"/>
                <w:szCs w:val="16"/>
              </w:rPr>
              <w:t xml:space="preserve">Am </w:t>
            </w:r>
            <w:r w:rsidR="009712F5" w:rsidRPr="00C773AA">
              <w:rPr>
                <w:rFonts w:ascii="Verdana" w:hAnsi="Verdana"/>
                <w:sz w:val="16"/>
                <w:szCs w:val="16"/>
              </w:rPr>
              <w:t>10</w:t>
            </w:r>
            <w:r w:rsidRPr="00C773AA">
              <w:rPr>
                <w:rFonts w:ascii="Verdana" w:hAnsi="Verdana"/>
                <w:sz w:val="16"/>
                <w:szCs w:val="16"/>
              </w:rPr>
              <w:t xml:space="preserve">. und </w:t>
            </w:r>
            <w:r w:rsidR="009712F5" w:rsidRPr="00C773AA">
              <w:rPr>
                <w:rFonts w:ascii="Verdana" w:hAnsi="Verdana"/>
                <w:sz w:val="16"/>
                <w:szCs w:val="16"/>
              </w:rPr>
              <w:t>11</w:t>
            </w:r>
            <w:r w:rsidRPr="00C773AA">
              <w:rPr>
                <w:rFonts w:ascii="Verdana" w:hAnsi="Verdana"/>
                <w:sz w:val="16"/>
                <w:szCs w:val="16"/>
              </w:rPr>
              <w:t xml:space="preserve">. </w:t>
            </w:r>
            <w:r w:rsidR="00077C10">
              <w:rPr>
                <w:rFonts w:ascii="Verdana" w:hAnsi="Verdana"/>
                <w:sz w:val="16"/>
                <w:szCs w:val="16"/>
              </w:rPr>
              <w:t>Mai</w:t>
            </w:r>
            <w:r w:rsidR="00443E52" w:rsidRPr="00C773AA">
              <w:rPr>
                <w:rFonts w:ascii="Verdana" w:hAnsi="Verdana"/>
                <w:sz w:val="16"/>
                <w:szCs w:val="16"/>
              </w:rPr>
              <w:t xml:space="preserve"> </w:t>
            </w:r>
            <w:r w:rsidR="007D4561" w:rsidRPr="00C773AA">
              <w:rPr>
                <w:rFonts w:ascii="Verdana" w:hAnsi="Verdana"/>
                <w:sz w:val="16"/>
                <w:szCs w:val="16"/>
              </w:rPr>
              <w:t xml:space="preserve">findet </w:t>
            </w:r>
            <w:r w:rsidRPr="00C773AA">
              <w:rPr>
                <w:rFonts w:ascii="Verdana" w:hAnsi="Verdana"/>
                <w:sz w:val="16"/>
                <w:szCs w:val="16"/>
              </w:rPr>
              <w:t xml:space="preserve">die </w:t>
            </w:r>
            <w:r w:rsidR="0054309D" w:rsidRPr="00C773AA">
              <w:rPr>
                <w:rFonts w:ascii="Verdana" w:hAnsi="Verdana"/>
                <w:sz w:val="16"/>
                <w:szCs w:val="16"/>
              </w:rPr>
              <w:t>Fachmesse</w:t>
            </w:r>
            <w:r w:rsidR="009712F5" w:rsidRPr="00C773AA">
              <w:rPr>
                <w:rFonts w:ascii="Verdana" w:hAnsi="Verdana"/>
                <w:sz w:val="16"/>
                <w:szCs w:val="16"/>
              </w:rPr>
              <w:t xml:space="preserve"> SCHÜTTGUT </w:t>
            </w:r>
            <w:r w:rsidR="007D4561" w:rsidRPr="00C773AA">
              <w:rPr>
                <w:rFonts w:ascii="Verdana" w:hAnsi="Verdana"/>
                <w:sz w:val="16"/>
                <w:szCs w:val="16"/>
              </w:rPr>
              <w:t>in Dortmund statt.</w:t>
            </w:r>
            <w:r w:rsidR="00C773AA" w:rsidRPr="00C773AA">
              <w:rPr>
                <w:rFonts w:ascii="Verdana" w:hAnsi="Verdana"/>
                <w:sz w:val="16"/>
                <w:szCs w:val="16"/>
              </w:rPr>
              <w:t xml:space="preserve"> Sie ist </w:t>
            </w:r>
            <w:r w:rsidR="00C773AA" w:rsidRPr="00C773AA">
              <w:rPr>
                <w:rFonts w:ascii="Verdana" w:hAnsi="Verdana"/>
                <w:color w:val="000000" w:themeColor="text1"/>
                <w:sz w:val="16"/>
                <w:szCs w:val="16"/>
              </w:rPr>
              <w:t>Business-Meeting und Informations- und Präsentationsplattform zugleich.</w:t>
            </w:r>
          </w:p>
          <w:p w14:paraId="3C5DC869" w14:textId="4493A7A8" w:rsidR="005E781A" w:rsidRPr="00C773AA" w:rsidRDefault="005E781A" w:rsidP="003748CE">
            <w:pPr>
              <w:ind w:left="7" w:hanging="7"/>
              <w:jc w:val="center"/>
              <w:rPr>
                <w:rFonts w:ascii="Verdana" w:hAnsi="Verdana"/>
                <w:sz w:val="16"/>
                <w:szCs w:val="16"/>
              </w:rPr>
            </w:pPr>
          </w:p>
        </w:tc>
      </w:tr>
    </w:tbl>
    <w:p w14:paraId="066ECA79" w14:textId="77777777" w:rsidR="00823C35" w:rsidRPr="00E94911" w:rsidRDefault="00823C35">
      <w:pPr>
        <w:rPr>
          <w:sz w:val="6"/>
          <w:szCs w:val="6"/>
        </w:rPr>
      </w:pPr>
    </w:p>
    <w:sectPr w:rsidR="00823C35" w:rsidRPr="00E94911" w:rsidSect="00155E7C">
      <w:headerReference w:type="default" r:id="rId11"/>
      <w:footerReference w:type="default" r:id="rId12"/>
      <w:headerReference w:type="first" r:id="rId13"/>
      <w:footerReference w:type="first" r:id="rId14"/>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B42DB9" w:rsidRDefault="00B42DB9">
      <w:r>
        <w:separator/>
      </w:r>
    </w:p>
  </w:endnote>
  <w:endnote w:type="continuationSeparator" w:id="0">
    <w:p w14:paraId="076501BE" w14:textId="77777777" w:rsidR="00B42DB9" w:rsidRDefault="00B4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B42DB9" w:rsidRPr="009F264C" w:rsidRDefault="00B42DB9"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92A28">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92A2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B42DB9" w:rsidRPr="009F264C" w:rsidRDefault="00B42DB9"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92A2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92A2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B42DB9" w:rsidRDefault="00B42DB9">
      <w:r>
        <w:separator/>
      </w:r>
    </w:p>
  </w:footnote>
  <w:footnote w:type="continuationSeparator" w:id="0">
    <w:p w14:paraId="77C97406" w14:textId="77777777" w:rsidR="00B42DB9" w:rsidRDefault="00B42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B45A682" w:rsidR="00B42DB9" w:rsidRDefault="00B42DB9" w:rsidP="00C11DFF">
    <w:pPr>
      <w:tabs>
        <w:tab w:val="center" w:pos="4536"/>
        <w:tab w:val="right" w:pos="9923"/>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B42DB9" w:rsidRDefault="00B42DB9">
    <w:pPr>
      <w:pBdr>
        <w:bottom w:val="single" w:sz="2" w:space="1" w:color="auto"/>
      </w:pBdr>
      <w:tabs>
        <w:tab w:val="center" w:pos="4536"/>
        <w:tab w:val="right" w:pos="9072"/>
      </w:tabs>
      <w:rPr>
        <w:rFonts w:ascii="Arial" w:hAnsi="Arial"/>
        <w:sz w:val="8"/>
      </w:rPr>
    </w:pPr>
  </w:p>
  <w:p w14:paraId="0D2C1460" w14:textId="77777777" w:rsidR="00B42DB9" w:rsidRDefault="00B42DB9">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9C5CC7" w:rsidR="00B42DB9" w:rsidRDefault="00B42DB9" w:rsidP="00C11DFF">
    <w:pPr>
      <w:tabs>
        <w:tab w:val="center" w:pos="4536"/>
        <w:tab w:val="right" w:pos="9923"/>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141AF"/>
    <w:rsid w:val="00022D33"/>
    <w:rsid w:val="000269EE"/>
    <w:rsid w:val="00037BD3"/>
    <w:rsid w:val="00040038"/>
    <w:rsid w:val="00063BFC"/>
    <w:rsid w:val="00064635"/>
    <w:rsid w:val="00077C10"/>
    <w:rsid w:val="000832A4"/>
    <w:rsid w:val="000A316E"/>
    <w:rsid w:val="000A5924"/>
    <w:rsid w:val="000A7DEC"/>
    <w:rsid w:val="000B2A4B"/>
    <w:rsid w:val="000C58EF"/>
    <w:rsid w:val="000D047B"/>
    <w:rsid w:val="000F1244"/>
    <w:rsid w:val="001111F7"/>
    <w:rsid w:val="00111A3B"/>
    <w:rsid w:val="00112962"/>
    <w:rsid w:val="0011447D"/>
    <w:rsid w:val="0011604F"/>
    <w:rsid w:val="001223DA"/>
    <w:rsid w:val="00127354"/>
    <w:rsid w:val="00147049"/>
    <w:rsid w:val="0015363C"/>
    <w:rsid w:val="00155BE9"/>
    <w:rsid w:val="00155E7C"/>
    <w:rsid w:val="0016444C"/>
    <w:rsid w:val="00176C13"/>
    <w:rsid w:val="001902E7"/>
    <w:rsid w:val="0019194D"/>
    <w:rsid w:val="0019571A"/>
    <w:rsid w:val="00196F0F"/>
    <w:rsid w:val="001A50A0"/>
    <w:rsid w:val="001B5EAE"/>
    <w:rsid w:val="001C50AD"/>
    <w:rsid w:val="001C7002"/>
    <w:rsid w:val="001F0455"/>
    <w:rsid w:val="001F32EA"/>
    <w:rsid w:val="002038D5"/>
    <w:rsid w:val="002153EA"/>
    <w:rsid w:val="002228C2"/>
    <w:rsid w:val="00223716"/>
    <w:rsid w:val="00225906"/>
    <w:rsid w:val="00226B98"/>
    <w:rsid w:val="00243DBE"/>
    <w:rsid w:val="00250BF1"/>
    <w:rsid w:val="00271666"/>
    <w:rsid w:val="0027583B"/>
    <w:rsid w:val="00294191"/>
    <w:rsid w:val="002A296E"/>
    <w:rsid w:val="002C56C1"/>
    <w:rsid w:val="002C6EB1"/>
    <w:rsid w:val="002D06B6"/>
    <w:rsid w:val="002D2246"/>
    <w:rsid w:val="002E2544"/>
    <w:rsid w:val="002F23F4"/>
    <w:rsid w:val="002F2C3A"/>
    <w:rsid w:val="00300313"/>
    <w:rsid w:val="00307806"/>
    <w:rsid w:val="00307EC2"/>
    <w:rsid w:val="0031054C"/>
    <w:rsid w:val="00312A54"/>
    <w:rsid w:val="003145EC"/>
    <w:rsid w:val="00316524"/>
    <w:rsid w:val="0032321F"/>
    <w:rsid w:val="00334FAD"/>
    <w:rsid w:val="00342811"/>
    <w:rsid w:val="0034371F"/>
    <w:rsid w:val="003458F3"/>
    <w:rsid w:val="003635FD"/>
    <w:rsid w:val="0036504B"/>
    <w:rsid w:val="003703D5"/>
    <w:rsid w:val="003748CE"/>
    <w:rsid w:val="00382217"/>
    <w:rsid w:val="00387A85"/>
    <w:rsid w:val="00390161"/>
    <w:rsid w:val="00392A28"/>
    <w:rsid w:val="00393FEA"/>
    <w:rsid w:val="003A0DF9"/>
    <w:rsid w:val="003B794E"/>
    <w:rsid w:val="003C0C8C"/>
    <w:rsid w:val="003C1403"/>
    <w:rsid w:val="00403820"/>
    <w:rsid w:val="00406EB8"/>
    <w:rsid w:val="004107B9"/>
    <w:rsid w:val="004144E0"/>
    <w:rsid w:val="00443E52"/>
    <w:rsid w:val="00453F2E"/>
    <w:rsid w:val="00463EA4"/>
    <w:rsid w:val="00466EDD"/>
    <w:rsid w:val="00474A98"/>
    <w:rsid w:val="0048507B"/>
    <w:rsid w:val="00487AAB"/>
    <w:rsid w:val="004A528D"/>
    <w:rsid w:val="004A752C"/>
    <w:rsid w:val="004B0281"/>
    <w:rsid w:val="004B74DC"/>
    <w:rsid w:val="004C07CF"/>
    <w:rsid w:val="004D202B"/>
    <w:rsid w:val="004E3549"/>
    <w:rsid w:val="004E5BEC"/>
    <w:rsid w:val="00502D20"/>
    <w:rsid w:val="00511B95"/>
    <w:rsid w:val="00512CB1"/>
    <w:rsid w:val="00530980"/>
    <w:rsid w:val="00531C74"/>
    <w:rsid w:val="00534B4D"/>
    <w:rsid w:val="00534CEC"/>
    <w:rsid w:val="005365CC"/>
    <w:rsid w:val="0054309D"/>
    <w:rsid w:val="005450ED"/>
    <w:rsid w:val="0054719F"/>
    <w:rsid w:val="00557E5C"/>
    <w:rsid w:val="00564D9B"/>
    <w:rsid w:val="00593ED2"/>
    <w:rsid w:val="00597EDA"/>
    <w:rsid w:val="005C57BE"/>
    <w:rsid w:val="005E37DC"/>
    <w:rsid w:val="005E4F74"/>
    <w:rsid w:val="005E781A"/>
    <w:rsid w:val="006351E2"/>
    <w:rsid w:val="006368F3"/>
    <w:rsid w:val="006405DE"/>
    <w:rsid w:val="0066645C"/>
    <w:rsid w:val="006674DA"/>
    <w:rsid w:val="00672E1C"/>
    <w:rsid w:val="00675353"/>
    <w:rsid w:val="00675E82"/>
    <w:rsid w:val="00683396"/>
    <w:rsid w:val="006A41EF"/>
    <w:rsid w:val="006B479F"/>
    <w:rsid w:val="006F3A5A"/>
    <w:rsid w:val="00705C82"/>
    <w:rsid w:val="00723835"/>
    <w:rsid w:val="00725573"/>
    <w:rsid w:val="00730D02"/>
    <w:rsid w:val="00733353"/>
    <w:rsid w:val="007567C1"/>
    <w:rsid w:val="00756C55"/>
    <w:rsid w:val="007705C8"/>
    <w:rsid w:val="007709B5"/>
    <w:rsid w:val="007771E7"/>
    <w:rsid w:val="007778A6"/>
    <w:rsid w:val="007950D3"/>
    <w:rsid w:val="007A7DC8"/>
    <w:rsid w:val="007B3AB9"/>
    <w:rsid w:val="007B763A"/>
    <w:rsid w:val="007C0117"/>
    <w:rsid w:val="007C7706"/>
    <w:rsid w:val="007D4561"/>
    <w:rsid w:val="007E0B11"/>
    <w:rsid w:val="00806E67"/>
    <w:rsid w:val="00807059"/>
    <w:rsid w:val="008076C2"/>
    <w:rsid w:val="00823C35"/>
    <w:rsid w:val="008277F3"/>
    <w:rsid w:val="0083448A"/>
    <w:rsid w:val="00836555"/>
    <w:rsid w:val="008546BB"/>
    <w:rsid w:val="00860AF1"/>
    <w:rsid w:val="00886F10"/>
    <w:rsid w:val="00886FBD"/>
    <w:rsid w:val="00894C58"/>
    <w:rsid w:val="008A3077"/>
    <w:rsid w:val="008B5400"/>
    <w:rsid w:val="008D1143"/>
    <w:rsid w:val="008F103D"/>
    <w:rsid w:val="008F2758"/>
    <w:rsid w:val="008F4B0B"/>
    <w:rsid w:val="00901364"/>
    <w:rsid w:val="00905469"/>
    <w:rsid w:val="009412A6"/>
    <w:rsid w:val="00942E3F"/>
    <w:rsid w:val="00946698"/>
    <w:rsid w:val="00950443"/>
    <w:rsid w:val="00967769"/>
    <w:rsid w:val="009700DE"/>
    <w:rsid w:val="009712F5"/>
    <w:rsid w:val="00983BE2"/>
    <w:rsid w:val="00984C4E"/>
    <w:rsid w:val="00991807"/>
    <w:rsid w:val="00995D52"/>
    <w:rsid w:val="00996F7D"/>
    <w:rsid w:val="009B13D9"/>
    <w:rsid w:val="009D0E64"/>
    <w:rsid w:val="009E2D17"/>
    <w:rsid w:val="009F18CD"/>
    <w:rsid w:val="009F264C"/>
    <w:rsid w:val="00A051A1"/>
    <w:rsid w:val="00A075EE"/>
    <w:rsid w:val="00A136C5"/>
    <w:rsid w:val="00A16969"/>
    <w:rsid w:val="00A335A4"/>
    <w:rsid w:val="00A36B2E"/>
    <w:rsid w:val="00A525C2"/>
    <w:rsid w:val="00A56061"/>
    <w:rsid w:val="00A566E4"/>
    <w:rsid w:val="00A56B68"/>
    <w:rsid w:val="00A67E96"/>
    <w:rsid w:val="00A8613D"/>
    <w:rsid w:val="00A87B4D"/>
    <w:rsid w:val="00A87FA4"/>
    <w:rsid w:val="00AA028E"/>
    <w:rsid w:val="00AA7424"/>
    <w:rsid w:val="00AB2AA4"/>
    <w:rsid w:val="00AB79D9"/>
    <w:rsid w:val="00AB7AF4"/>
    <w:rsid w:val="00AD137D"/>
    <w:rsid w:val="00AD15E6"/>
    <w:rsid w:val="00AD480A"/>
    <w:rsid w:val="00AE6A63"/>
    <w:rsid w:val="00B17B2E"/>
    <w:rsid w:val="00B265EE"/>
    <w:rsid w:val="00B313C0"/>
    <w:rsid w:val="00B31DB2"/>
    <w:rsid w:val="00B35A3F"/>
    <w:rsid w:val="00B42DB9"/>
    <w:rsid w:val="00B441A6"/>
    <w:rsid w:val="00B67498"/>
    <w:rsid w:val="00B747EE"/>
    <w:rsid w:val="00B81592"/>
    <w:rsid w:val="00B84E56"/>
    <w:rsid w:val="00BA4E98"/>
    <w:rsid w:val="00BB1871"/>
    <w:rsid w:val="00BB1F5B"/>
    <w:rsid w:val="00BB4570"/>
    <w:rsid w:val="00BB4C80"/>
    <w:rsid w:val="00BB5463"/>
    <w:rsid w:val="00BC778C"/>
    <w:rsid w:val="00BD0905"/>
    <w:rsid w:val="00BE4CB8"/>
    <w:rsid w:val="00BF38E2"/>
    <w:rsid w:val="00BF78E0"/>
    <w:rsid w:val="00C06B28"/>
    <w:rsid w:val="00C112AF"/>
    <w:rsid w:val="00C11DFF"/>
    <w:rsid w:val="00C14E60"/>
    <w:rsid w:val="00C25E1C"/>
    <w:rsid w:val="00C27005"/>
    <w:rsid w:val="00C34D8E"/>
    <w:rsid w:val="00C55C8D"/>
    <w:rsid w:val="00C662EB"/>
    <w:rsid w:val="00C675EB"/>
    <w:rsid w:val="00C73602"/>
    <w:rsid w:val="00C773AA"/>
    <w:rsid w:val="00C918EA"/>
    <w:rsid w:val="00CA6FA4"/>
    <w:rsid w:val="00CB3A5A"/>
    <w:rsid w:val="00CD73D3"/>
    <w:rsid w:val="00CF7A14"/>
    <w:rsid w:val="00D02A35"/>
    <w:rsid w:val="00D14974"/>
    <w:rsid w:val="00D20000"/>
    <w:rsid w:val="00D22CC0"/>
    <w:rsid w:val="00D2345E"/>
    <w:rsid w:val="00D351D5"/>
    <w:rsid w:val="00D401D2"/>
    <w:rsid w:val="00D41506"/>
    <w:rsid w:val="00D426D2"/>
    <w:rsid w:val="00D46F77"/>
    <w:rsid w:val="00D5643F"/>
    <w:rsid w:val="00D566C3"/>
    <w:rsid w:val="00D56FC2"/>
    <w:rsid w:val="00D65302"/>
    <w:rsid w:val="00D708DB"/>
    <w:rsid w:val="00D8351F"/>
    <w:rsid w:val="00D96287"/>
    <w:rsid w:val="00DA355D"/>
    <w:rsid w:val="00DA644A"/>
    <w:rsid w:val="00E046C6"/>
    <w:rsid w:val="00E17887"/>
    <w:rsid w:val="00E36813"/>
    <w:rsid w:val="00E40102"/>
    <w:rsid w:val="00E405CF"/>
    <w:rsid w:val="00E66C2D"/>
    <w:rsid w:val="00E71FFD"/>
    <w:rsid w:val="00E8120D"/>
    <w:rsid w:val="00E8689E"/>
    <w:rsid w:val="00E94911"/>
    <w:rsid w:val="00E96325"/>
    <w:rsid w:val="00EB0399"/>
    <w:rsid w:val="00EB7545"/>
    <w:rsid w:val="00EE0EAA"/>
    <w:rsid w:val="00EE3BD1"/>
    <w:rsid w:val="00EE53E9"/>
    <w:rsid w:val="00EE7502"/>
    <w:rsid w:val="00F11140"/>
    <w:rsid w:val="00F42AD6"/>
    <w:rsid w:val="00F4598B"/>
    <w:rsid w:val="00F5230F"/>
    <w:rsid w:val="00F5481D"/>
    <w:rsid w:val="00F56659"/>
    <w:rsid w:val="00F61778"/>
    <w:rsid w:val="00F66393"/>
    <w:rsid w:val="00F96C1C"/>
    <w:rsid w:val="00FA67C9"/>
    <w:rsid w:val="00FB097C"/>
    <w:rsid w:val="00FB6405"/>
    <w:rsid w:val="00FB6FBE"/>
    <w:rsid w:val="00FB75AA"/>
    <w:rsid w:val="00FE6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7C01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7C0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huettgut-dortmund.de" TargetMode="External"/><Relationship Id="rId10" Type="http://schemas.openxmlformats.org/officeDocument/2006/relationships/hyperlink" Target="http://www.recycling-techni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5796</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2017-03-16T09:36:00Z</cp:lastPrinted>
  <dcterms:created xsi:type="dcterms:W3CDTF">2017-03-16T09:36:00Z</dcterms:created>
  <dcterms:modified xsi:type="dcterms:W3CDTF">2017-03-16T11:14:00Z</dcterms:modified>
</cp:coreProperties>
</file>