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DD6B" w14:textId="03FE6FE4" w:rsidR="00A9290A" w:rsidRPr="00B3373F" w:rsidRDefault="00A9290A" w:rsidP="00A9290A">
      <w:pPr>
        <w:pStyle w:val="AnschriftBrief"/>
        <w:tabs>
          <w:tab w:val="right" w:pos="9043"/>
        </w:tabs>
        <w:spacing w:before="0"/>
        <w:rPr>
          <w:rFonts w:ascii="Arial" w:hAnsi="Arial"/>
        </w:rPr>
      </w:pPr>
      <w:r>
        <w:rPr>
          <w:rFonts w:ascii="Arial" w:hAnsi="Arial"/>
          <w:b/>
          <w:sz w:val="48"/>
        </w:rPr>
        <w:t>Pressemitteilung</w:t>
      </w:r>
      <w:r>
        <w:rPr>
          <w:rFonts w:ascii="Arial" w:hAnsi="Arial"/>
          <w:b/>
          <w:sz w:val="48"/>
        </w:rPr>
        <w:tab/>
      </w:r>
      <w:r w:rsidR="00F7799A">
        <w:rPr>
          <w:rFonts w:ascii="Arial" w:hAnsi="Arial"/>
        </w:rPr>
        <w:t>03</w:t>
      </w:r>
      <w:r w:rsidR="00562A25">
        <w:rPr>
          <w:rFonts w:ascii="Arial" w:hAnsi="Arial"/>
        </w:rPr>
        <w:t>FT</w:t>
      </w:r>
      <w:r w:rsidRPr="00B3373F">
        <w:rPr>
          <w:rFonts w:ascii="Arial" w:hAnsi="Arial"/>
        </w:rPr>
        <w:t>1</w:t>
      </w:r>
      <w:r w:rsidR="00F15560">
        <w:rPr>
          <w:rFonts w:ascii="Arial" w:hAnsi="Arial"/>
        </w:rPr>
        <w:t>2</w:t>
      </w:r>
      <w:r w:rsidRPr="00B3373F">
        <w:rPr>
          <w:rFonts w:ascii="Arial" w:hAnsi="Arial"/>
        </w:rPr>
        <w:br/>
      </w:r>
      <w:proofErr w:type="spellStart"/>
      <w:r w:rsidR="00AD71AE">
        <w:rPr>
          <w:rFonts w:ascii="Arial" w:hAnsi="Arial"/>
        </w:rPr>
        <w:t>EuroBLECH</w:t>
      </w:r>
      <w:proofErr w:type="spellEnd"/>
      <w:r w:rsidRPr="00B3373F">
        <w:rPr>
          <w:rFonts w:ascii="Arial" w:hAnsi="Arial"/>
        </w:rPr>
        <w:t xml:space="preserve"> Aktuell</w:t>
      </w:r>
      <w:r w:rsidRPr="00B3373F">
        <w:rPr>
          <w:rFonts w:ascii="Arial" w:hAnsi="Arial"/>
        </w:rPr>
        <w:tab/>
      </w:r>
      <w:r w:rsidR="00C405C4">
        <w:rPr>
          <w:rFonts w:ascii="Arial" w:hAnsi="Arial"/>
        </w:rPr>
        <w:t>Oktober</w:t>
      </w:r>
      <w:r w:rsidR="00F15560">
        <w:rPr>
          <w:rFonts w:ascii="Arial" w:hAnsi="Arial"/>
        </w:rPr>
        <w:t xml:space="preserve"> 2012</w:t>
      </w:r>
    </w:p>
    <w:p w14:paraId="68ED3CA4" w14:textId="26B3D83E" w:rsidR="00A9290A" w:rsidRPr="00BD3B8F" w:rsidRDefault="00694C56" w:rsidP="00A9290A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120"/>
        <w:rPr>
          <w:rFonts w:ascii="Verdana" w:hAnsi="Verdana"/>
          <w:sz w:val="18"/>
          <w:szCs w:val="18"/>
        </w:rPr>
      </w:pPr>
      <w:proofErr w:type="spellStart"/>
      <w:r w:rsidRPr="00BD3B8F">
        <w:rPr>
          <w:rFonts w:ascii="Verdana" w:hAnsi="Verdana"/>
          <w:sz w:val="18"/>
          <w:szCs w:val="18"/>
        </w:rPr>
        <w:t>Feintool</w:t>
      </w:r>
      <w:proofErr w:type="spellEnd"/>
      <w:r w:rsidRPr="00BD3B8F">
        <w:rPr>
          <w:rFonts w:ascii="Verdana" w:hAnsi="Verdana"/>
          <w:sz w:val="18"/>
          <w:szCs w:val="18"/>
        </w:rPr>
        <w:t xml:space="preserve"> </w:t>
      </w:r>
      <w:r w:rsidR="00C405C4" w:rsidRPr="00BD3B8F">
        <w:rPr>
          <w:rFonts w:ascii="Verdana" w:hAnsi="Verdana"/>
          <w:sz w:val="18"/>
          <w:szCs w:val="18"/>
        </w:rPr>
        <w:t>präsentiert Räumsystem für schnelle</w:t>
      </w:r>
      <w:r w:rsidR="00BD3B8F" w:rsidRPr="00BD3B8F">
        <w:rPr>
          <w:rFonts w:ascii="Verdana" w:hAnsi="Verdana"/>
          <w:sz w:val="18"/>
          <w:szCs w:val="18"/>
        </w:rPr>
        <w:t>, lageorientierte</w:t>
      </w:r>
      <w:r w:rsidR="00C405C4" w:rsidRPr="00BD3B8F">
        <w:rPr>
          <w:rFonts w:ascii="Verdana" w:hAnsi="Verdana"/>
          <w:sz w:val="18"/>
          <w:szCs w:val="18"/>
        </w:rPr>
        <w:t xml:space="preserve"> Teileausbringung ohne </w:t>
      </w:r>
      <w:r w:rsidR="00BD3B8F">
        <w:rPr>
          <w:rFonts w:ascii="Verdana" w:hAnsi="Verdana"/>
          <w:sz w:val="18"/>
          <w:szCs w:val="18"/>
        </w:rPr>
        <w:t>Beschädigung</w:t>
      </w:r>
    </w:p>
    <w:p w14:paraId="703C59A2" w14:textId="77777777" w:rsidR="00A9290A" w:rsidRPr="007E0BAE" w:rsidRDefault="00A9290A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 w:themeColor="text1"/>
          <w:sz w:val="20"/>
        </w:rPr>
      </w:pPr>
      <w:r w:rsidRPr="007E0BAE">
        <w:rPr>
          <w:rFonts w:ascii="Verdana" w:hAnsi="Verdana"/>
          <w:b/>
          <w:i/>
          <w:color w:val="000000" w:themeColor="text1"/>
          <w:sz w:val="20"/>
        </w:rPr>
        <w:t>Text und Bilder unter</w:t>
      </w:r>
      <w:hyperlink w:history="1">
        <w:r w:rsidRPr="007E0BAE">
          <w:rPr>
            <w:rStyle w:val="Link"/>
            <w:rFonts w:ascii="Verdana" w:hAnsi="Verdana"/>
            <w:b/>
            <w:i/>
            <w:color w:val="000000" w:themeColor="text1"/>
            <w:sz w:val="20"/>
            <w:u w:val="none"/>
          </w:rPr>
          <w:t xml:space="preserve"> www.</w:t>
        </w:r>
      </w:hyperlink>
      <w:r w:rsidRPr="007E0BAE">
        <w:rPr>
          <w:rFonts w:ascii="Verdana" w:hAnsi="Verdana"/>
          <w:b/>
          <w:i/>
          <w:color w:val="000000" w:themeColor="text1"/>
          <w:sz w:val="20"/>
        </w:rPr>
        <w:t>pressearbeit.org</w:t>
      </w:r>
    </w:p>
    <w:p w14:paraId="564797EF" w14:textId="7E4989C0" w:rsidR="00A9290A" w:rsidRPr="00D63578" w:rsidRDefault="00573EA0" w:rsidP="00D63578">
      <w:pPr>
        <w:pStyle w:val="01PMHeadline"/>
      </w:pPr>
      <w:r w:rsidRPr="00D63578">
        <w:rPr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B4AF9" wp14:editId="2FF819B6">
                <wp:simplePos x="0" y="0"/>
                <wp:positionH relativeFrom="column">
                  <wp:posOffset>4180205</wp:posOffset>
                </wp:positionH>
                <wp:positionV relativeFrom="paragraph">
                  <wp:posOffset>194310</wp:posOffset>
                </wp:positionV>
                <wp:extent cx="1600200" cy="1736725"/>
                <wp:effectExtent l="0" t="0" r="2540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53DD" w14:textId="77777777" w:rsidR="00887673" w:rsidRPr="00BB3CE8" w:rsidRDefault="0088767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B3CE8">
                              <w:rPr>
                                <w:rFonts w:ascii="Arial Narrow" w:hAnsi="Arial Narrow"/>
                                <w:sz w:val="20"/>
                              </w:rPr>
                              <w:t>Kontakt und Informationen:</w:t>
                            </w:r>
                          </w:p>
                          <w:p w14:paraId="785B33BA" w14:textId="77777777" w:rsidR="00887673" w:rsidRPr="00BB3CE8" w:rsidRDefault="0088767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Feintool</w:t>
                            </w:r>
                            <w:proofErr w:type="spellEnd"/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 xml:space="preserve"> Technologie AG </w:t>
                            </w:r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Marketing Services</w:t>
                            </w:r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 xml:space="preserve">Peter </w:t>
                            </w:r>
                            <w:proofErr w:type="spellStart"/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Geisser</w:t>
                            </w:r>
                            <w:proofErr w:type="spellEnd"/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Industriering 3</w:t>
                            </w:r>
                            <w:r w:rsidRPr="00F764A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CH-3250 Lyss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Tel  +41 (0)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32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387 51 11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Fax +41 (0)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32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387 57 78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peter.geisser@feintool.com</w:t>
                            </w:r>
                            <w:r w:rsidRPr="00BB3CE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www.feintool.com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29.15pt;margin-top:15.3pt;width:126pt;height:1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">
                <v:textbox inset=",,.5mm">
                  <w:txbxContent>
                    <w:p w14:paraId="6DE153DD" w14:textId="77777777" w:rsidR="00887673" w:rsidRPr="00BB3CE8" w:rsidRDefault="0088767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20"/>
                        </w:rPr>
                      </w:pPr>
                      <w:r w:rsidRPr="00BB3CE8">
                        <w:rPr>
                          <w:rFonts w:ascii="Arial Narrow" w:hAnsi="Arial Narrow"/>
                          <w:sz w:val="20"/>
                        </w:rPr>
                        <w:t>Kontakt und Informationen:</w:t>
                      </w:r>
                    </w:p>
                    <w:p w14:paraId="785B33BA" w14:textId="77777777" w:rsidR="00887673" w:rsidRPr="00BB3CE8" w:rsidRDefault="0088767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Feintool</w:t>
                      </w:r>
                      <w:proofErr w:type="spellEnd"/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 xml:space="preserve"> Technologie AG </w:t>
                      </w:r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Marketing Services</w:t>
                      </w:r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 xml:space="preserve">Peter </w:t>
                      </w:r>
                      <w:proofErr w:type="spellStart"/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Geisser</w:t>
                      </w:r>
                      <w:proofErr w:type="spellEnd"/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Industriering 3</w:t>
                      </w:r>
                      <w:r w:rsidRPr="00F764A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CH-3250 Lyss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Tel  +41 (0)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32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387 51 11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Fax +41 (0)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32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387 57 78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peter.geisser@feintool.com</w:t>
                      </w:r>
                      <w:r w:rsidRPr="00BB3CE8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www.feintool.com</w:t>
                      </w:r>
                    </w:p>
                  </w:txbxContent>
                </v:textbox>
              </v:shape>
            </w:pict>
          </mc:Fallback>
        </mc:AlternateContent>
      </w:r>
      <w:r w:rsidR="00945474">
        <w:t xml:space="preserve">Räumen statt Blasen </w:t>
      </w:r>
      <w:r w:rsidR="003F6D7D">
        <w:t xml:space="preserve">schont Teile und </w:t>
      </w:r>
      <w:r w:rsidR="00945474">
        <w:t xml:space="preserve">verbessert </w:t>
      </w:r>
      <w:r w:rsidR="003F6D7D">
        <w:t xml:space="preserve">den </w:t>
      </w:r>
      <w:r w:rsidR="00945474">
        <w:t>P</w:t>
      </w:r>
      <w:r w:rsidR="00B27447">
        <w:t>rozess</w:t>
      </w:r>
    </w:p>
    <w:p w14:paraId="139C7DE0" w14:textId="20F172EE" w:rsidR="00A9290A" w:rsidRPr="00C3612B" w:rsidRDefault="00793798" w:rsidP="00ED7532">
      <w:pPr>
        <w:pStyle w:val="02PMSummary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FF1A21" wp14:editId="649A5AF9">
                <wp:simplePos x="0" y="0"/>
                <wp:positionH relativeFrom="column">
                  <wp:posOffset>4065905</wp:posOffset>
                </wp:positionH>
                <wp:positionV relativeFrom="paragraph">
                  <wp:posOffset>1607820</wp:posOffset>
                </wp:positionV>
                <wp:extent cx="18288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1CBF" w14:textId="77777777" w:rsidR="00887673" w:rsidRPr="00C878AF" w:rsidRDefault="0088767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69E6D733" wp14:editId="57DAB9C6">
                                  <wp:extent cx="1621155" cy="1100601"/>
                                  <wp:effectExtent l="0" t="0" r="4445" b="0"/>
                                  <wp:docPr id="11" name="Bild 11" descr="Macintosh HD:Users:jfuerst:Desktop:EB2012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fuerst:Desktop:EB2012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155" cy="1100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FB2A3" w14:textId="77777777" w:rsidR="00887673" w:rsidRPr="00C20A88" w:rsidRDefault="00887673" w:rsidP="00036E55">
                            <w:pP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</w:pPr>
                            <w:r w:rsidRPr="00E14B95"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t>23.–27.</w:t>
                            </w:r>
                            <w:r w:rsidRPr="00E14B95"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t>.2012</w:t>
                            </w:r>
                          </w:p>
                          <w:p w14:paraId="13E4FC99" w14:textId="77777777" w:rsidR="00887673" w:rsidRPr="00C20A88" w:rsidRDefault="00887673">
                            <w:pP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</w:pPr>
                            <w:r w:rsidRPr="00C20A88"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t>Hannover</w:t>
                            </w:r>
                          </w:p>
                          <w:p w14:paraId="52BB23EA" w14:textId="77777777" w:rsidR="00887673" w:rsidRPr="00C20A88" w:rsidRDefault="0088767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Halle 27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Stand Nr.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G54</w:t>
                            </w:r>
                          </w:p>
                          <w:p w14:paraId="705DB9E5" w14:textId="77777777" w:rsidR="00887673" w:rsidRDefault="00887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320.15pt;margin-top:126.6pt;width:2in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">
                <v:textbox>
                  <w:txbxContent>
                    <w:p w14:paraId="69E41CBF" w14:textId="77777777" w:rsidR="00887673" w:rsidRPr="00C878AF" w:rsidRDefault="00887673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/>
                          <w:noProof/>
                          <w:sz w:val="20"/>
                          <w:szCs w:val="24"/>
                        </w:rPr>
                        <w:drawing>
                          <wp:inline distT="0" distB="0" distL="0" distR="0" wp14:anchorId="69E6D733" wp14:editId="57DAB9C6">
                            <wp:extent cx="1621155" cy="1100601"/>
                            <wp:effectExtent l="0" t="0" r="4445" b="0"/>
                            <wp:docPr id="11" name="Bild 11" descr="Macintosh HD:Users:jfuerst:Desktop:EB2012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fuerst:Desktop:EB2012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155" cy="1100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FB2A3" w14:textId="77777777" w:rsidR="00887673" w:rsidRPr="00C20A88" w:rsidRDefault="00887673" w:rsidP="00036E55">
                      <w:pPr>
                        <w:rPr>
                          <w:rFonts w:ascii="ArialMT" w:hAnsi="ArialMT"/>
                          <w:sz w:val="20"/>
                          <w:szCs w:val="24"/>
                        </w:rPr>
                      </w:pPr>
                      <w:r w:rsidRPr="00E14B95">
                        <w:rPr>
                          <w:rFonts w:ascii="ArialMT" w:hAnsi="ArialMT"/>
                          <w:sz w:val="20"/>
                          <w:szCs w:val="24"/>
                        </w:rPr>
                        <w:br/>
                      </w:r>
                      <w:r>
                        <w:rPr>
                          <w:rFonts w:ascii="ArialMT" w:hAnsi="ArialMT"/>
                          <w:sz w:val="20"/>
                          <w:szCs w:val="24"/>
                        </w:rPr>
                        <w:t>23.–27.</w:t>
                      </w:r>
                      <w:r w:rsidRPr="00E14B95">
                        <w:rPr>
                          <w:rFonts w:ascii="ArialMT" w:hAnsi="ArialMT"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ArialMT" w:hAnsi="ArialMT"/>
                          <w:sz w:val="20"/>
                          <w:szCs w:val="24"/>
                        </w:rPr>
                        <w:t>.2012</w:t>
                      </w:r>
                    </w:p>
                    <w:p w14:paraId="13E4FC99" w14:textId="77777777" w:rsidR="00887673" w:rsidRPr="00C20A88" w:rsidRDefault="00887673">
                      <w:pPr>
                        <w:rPr>
                          <w:rFonts w:ascii="ArialMT" w:hAnsi="ArialMT"/>
                          <w:sz w:val="20"/>
                          <w:szCs w:val="24"/>
                        </w:rPr>
                      </w:pPr>
                      <w:r w:rsidRPr="00C20A88">
                        <w:rPr>
                          <w:rFonts w:ascii="ArialMT" w:hAnsi="ArialMT"/>
                          <w:sz w:val="20"/>
                          <w:szCs w:val="24"/>
                        </w:rPr>
                        <w:t>Hannover</w:t>
                      </w:r>
                    </w:p>
                    <w:p w14:paraId="52BB23EA" w14:textId="77777777" w:rsidR="00887673" w:rsidRPr="00C20A88" w:rsidRDefault="00887673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Halle 27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Stand Nr.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G54</w:t>
                      </w:r>
                    </w:p>
                    <w:p w14:paraId="705DB9E5" w14:textId="77777777" w:rsidR="00887673" w:rsidRDefault="00887673"/>
                  </w:txbxContent>
                </v:textbox>
                <w10:wrap type="through"/>
              </v:shape>
            </w:pict>
          </mc:Fallback>
        </mc:AlternateContent>
      </w:r>
      <w:r w:rsidR="00A9290A" w:rsidRPr="00B3373F">
        <w:t>(</w:t>
      </w:r>
      <w:r w:rsidR="00204701">
        <w:t>Lyss</w:t>
      </w:r>
      <w:r w:rsidR="00A9290A" w:rsidRPr="00B3373F">
        <w:t xml:space="preserve">) </w:t>
      </w:r>
      <w:r w:rsidR="00036E55">
        <w:t xml:space="preserve">Die Feintool </w:t>
      </w:r>
      <w:r w:rsidR="00113C81">
        <w:t xml:space="preserve">Technologie AG </w:t>
      </w:r>
      <w:r w:rsidR="00BD3B8F">
        <w:t xml:space="preserve">zeigt auf der EuroBLECH </w:t>
      </w:r>
      <w:r w:rsidR="00FF631A">
        <w:t xml:space="preserve">neuentwickelte Räumsysteme für ihre Feinschneidpressen. </w:t>
      </w:r>
      <w:r w:rsidR="00137EC4">
        <w:t>Gleich mehrer</w:t>
      </w:r>
      <w:r w:rsidR="00B27447">
        <w:t>e verschiedene Lösungen, die in</w:t>
      </w:r>
      <w:r w:rsidR="00137EC4">
        <w:t xml:space="preserve"> Werkzeuge </w:t>
      </w:r>
      <w:r w:rsidR="00B27447">
        <w:t>oder</w:t>
      </w:r>
      <w:r w:rsidR="00137EC4">
        <w:t xml:space="preserve"> Maschinen integriert werden</w:t>
      </w:r>
      <w:r w:rsidR="00B27447">
        <w:t>,</w:t>
      </w:r>
      <w:r w:rsidR="00137EC4">
        <w:t xml:space="preserve"> </w:t>
      </w:r>
      <w:r w:rsidR="00B27447">
        <w:t>sorgen so für eine schnelle Teileausbringung ohne jegliche Beschädigungen an Funktions- oder Sichtflächen. Die lageorientierte Weitergabe der Teile an nachgeordnete Prozessschritte erhöht den Automatisierungsgrad des Gesamtprozesses</w:t>
      </w:r>
      <w:r w:rsidR="00104D89">
        <w:t>.</w:t>
      </w:r>
      <w:r w:rsidR="00B27447">
        <w:t xml:space="preserve"> Durch geringere Lärmentwicklung gegenüber dem Ausblasen und keinerlei Ölnebel können Anwender auch </w:t>
      </w:r>
      <w:r w:rsidR="00E72FFB">
        <w:t>d</w:t>
      </w:r>
      <w:r w:rsidR="00CC3058">
        <w:t>e</w:t>
      </w:r>
      <w:r w:rsidR="00E72FFB">
        <w:t>n</w:t>
      </w:r>
      <w:r w:rsidR="00CC3058">
        <w:t xml:space="preserve"> </w:t>
      </w:r>
      <w:r w:rsidR="00B27447">
        <w:t xml:space="preserve">steigenden gesetzlichen </w:t>
      </w:r>
      <w:r w:rsidR="00E72FFB">
        <w:t xml:space="preserve">und ökologischen </w:t>
      </w:r>
      <w:r w:rsidR="00B27447">
        <w:t xml:space="preserve">Anforderungen </w:t>
      </w:r>
      <w:r w:rsidR="00E72FFB">
        <w:t>gerecht werd</w:t>
      </w:r>
      <w:r w:rsidR="00B27447">
        <w:t>en.</w:t>
      </w:r>
    </w:p>
    <w:p w14:paraId="7595A9E0" w14:textId="74271BEC" w:rsidR="00115745" w:rsidRDefault="0004755D" w:rsidP="00ED7532">
      <w:pPr>
        <w:pStyle w:val="03PMCopytext"/>
      </w:pPr>
      <w:r>
        <w:t>„</w:t>
      </w:r>
      <w:r w:rsidR="008E3F6A">
        <w:t xml:space="preserve">Mit den neuen Räumsystemen für unsere schnellen Feinschneidpressen lassen sich Teile prozesssicher ohne Oberflächenschäden ausbringen und </w:t>
      </w:r>
      <w:proofErr w:type="spellStart"/>
      <w:r w:rsidR="008E3F6A">
        <w:t>lageorien</w:t>
      </w:r>
      <w:r w:rsidR="008E3F6A">
        <w:softHyphen/>
        <w:t>tiert</w:t>
      </w:r>
      <w:proofErr w:type="spellEnd"/>
      <w:r w:rsidR="008E3F6A">
        <w:t xml:space="preserve"> einer automatisierten Weiterverarbeitung zuführen</w:t>
      </w:r>
      <w:r>
        <w:t>“</w:t>
      </w:r>
      <w:r w:rsidR="008E3F6A">
        <w:t>, versichert</w:t>
      </w:r>
      <w:r>
        <w:t xml:space="preserve"> Peter </w:t>
      </w:r>
      <w:proofErr w:type="spellStart"/>
      <w:r>
        <w:t>Geis</w:t>
      </w:r>
      <w:r w:rsidR="009752C3">
        <w:t>ser</w:t>
      </w:r>
      <w:proofErr w:type="spellEnd"/>
      <w:r w:rsidR="00940AA8" w:rsidRPr="00940AA8">
        <w:t>.</w:t>
      </w:r>
      <w:r w:rsidR="009752C3">
        <w:t xml:space="preserve"> „</w:t>
      </w:r>
      <w:r w:rsidR="008E3F6A">
        <w:t xml:space="preserve">Anwender profitieren aber noch </w:t>
      </w:r>
      <w:r w:rsidR="00CF3E6C">
        <w:t>weitaus mehr</w:t>
      </w:r>
      <w:r w:rsidR="008E3F6A">
        <w:t xml:space="preserve"> gegenüber dem Ausblasverfahren</w:t>
      </w:r>
      <w:r w:rsidR="009752C3">
        <w:t xml:space="preserve">“, so der Marketingchef der </w:t>
      </w:r>
      <w:proofErr w:type="spellStart"/>
      <w:r w:rsidR="009752C3">
        <w:t>Feintool</w:t>
      </w:r>
      <w:proofErr w:type="spellEnd"/>
      <w:r w:rsidR="009752C3">
        <w:t xml:space="preserve"> Technologie AG weiter.</w:t>
      </w:r>
      <w:r w:rsidR="00A906BB">
        <w:t xml:space="preserve"> </w:t>
      </w:r>
      <w:r w:rsidR="00D428AC">
        <w:t>Auf der</w:t>
      </w:r>
      <w:r w:rsidR="008E3F6A">
        <w:t xml:space="preserve"> </w:t>
      </w:r>
      <w:proofErr w:type="spellStart"/>
      <w:r w:rsidR="008E3F6A">
        <w:t>EuroBLECH</w:t>
      </w:r>
      <w:proofErr w:type="spellEnd"/>
      <w:r w:rsidR="008E3F6A">
        <w:t xml:space="preserve"> präsen</w:t>
      </w:r>
      <w:r w:rsidR="00CF3E6C">
        <w:softHyphen/>
      </w:r>
      <w:r w:rsidR="008E3F6A">
        <w:t xml:space="preserve">tiert </w:t>
      </w:r>
      <w:proofErr w:type="spellStart"/>
      <w:r w:rsidR="008E3F6A">
        <w:t>Feintool</w:t>
      </w:r>
      <w:proofErr w:type="spellEnd"/>
      <w:r w:rsidR="008E3F6A">
        <w:t xml:space="preserve"> einfach zu integrierende, vollautomati</w:t>
      </w:r>
      <w:r w:rsidR="00CF3E6C">
        <w:softHyphen/>
      </w:r>
      <w:r w:rsidR="008E3F6A">
        <w:t xml:space="preserve">sche Räumsysteme für alle drei </w:t>
      </w:r>
      <w:r w:rsidR="004B70A2">
        <w:t>Produktreihen des Marktführers.</w:t>
      </w:r>
      <w:r w:rsidR="00AC08D0">
        <w:t xml:space="preserve"> </w:t>
      </w:r>
      <w:r w:rsidR="006E3E43">
        <w:t xml:space="preserve">Basis der Räumtechnologie sind am Pressentisch oder am Ständer </w:t>
      </w:r>
      <w:proofErr w:type="spellStart"/>
      <w:r w:rsidR="006E3E43">
        <w:t>montierbare</w:t>
      </w:r>
      <w:proofErr w:type="spellEnd"/>
      <w:r w:rsidR="006E3E43">
        <w:t xml:space="preserve"> Antriebskonsolen, die in die Pressensteuerung integriert werden. Ausgereifte Schiebertechnik als Einfachschieber oder Doppelstockschieber kann auf Werkzeugblock oder Wechselplatte montiert werden. Die Räumsysteme gibt es für Feinschneidpressen mit HFA-, X-TRA- oder XFT-Technologie.</w:t>
      </w:r>
    </w:p>
    <w:p w14:paraId="7E55A8A9" w14:textId="72C2F805" w:rsidR="00CF3E6C" w:rsidRPr="006710C5" w:rsidRDefault="00CF3E6C" w:rsidP="00CF3E6C">
      <w:pPr>
        <w:pStyle w:val="04PMSubhead"/>
      </w:pPr>
      <w:r>
        <w:t>Prozessautomati</w:t>
      </w:r>
      <w:r w:rsidR="00252421">
        <w:t>on auch für Sichtteile</w:t>
      </w:r>
    </w:p>
    <w:p w14:paraId="7E6F535F" w14:textId="18132A81" w:rsidR="00C405C4" w:rsidRDefault="00252421" w:rsidP="00ED7532">
      <w:pPr>
        <w:pStyle w:val="03PMCopytext"/>
      </w:pPr>
      <w:r>
        <w:t xml:space="preserve">Mit der neuen </w:t>
      </w:r>
      <w:proofErr w:type="spellStart"/>
      <w:r>
        <w:t>Räumergeneration</w:t>
      </w:r>
      <w:proofErr w:type="spellEnd"/>
      <w:r>
        <w:t xml:space="preserve"> werden feingeschnittene Teile vollautomatisch lagerichtig und lagegleich aus dem Werkzeugraum entnommen und übergabegerecht </w:t>
      </w:r>
      <w:r w:rsidR="006E3E43">
        <w:t xml:space="preserve">sowie schonend </w:t>
      </w:r>
      <w:r>
        <w:t>eine</w:t>
      </w:r>
      <w:r w:rsidR="00C405C4">
        <w:t>r Weiterverarbeitung</w:t>
      </w:r>
      <w:r w:rsidR="006E3E43">
        <w:t xml:space="preserve"> zuge</w:t>
      </w:r>
      <w:r>
        <w:t>führt.</w:t>
      </w:r>
      <w:r w:rsidR="006E3E43">
        <w:t xml:space="preserve"> Das Räumen macht dabei die Geschwindigkeit der Feinschneidpressen mit und schränkt die Leistungsfähigkeit nicht ein. </w:t>
      </w:r>
      <w:r w:rsidR="00F1419F">
        <w:lastRenderedPageBreak/>
        <w:t xml:space="preserve">Die Schieber laufen auf reibungsarmen Rollen mit Linearführungen. </w:t>
      </w:r>
      <w:r w:rsidR="006E3E43">
        <w:t>Eine Schnellkupplung für rasches Umrüsten minimiert die Rüstzeiten. Die Räumsysteme können je nach Werkstück und je nach Einbindung in einen Gesamtprozess jederzeit an- und abgekuppelt werden.</w:t>
      </w:r>
      <w:r w:rsidR="00F1419F">
        <w:t xml:space="preserve"> Die Justierung auf Schneidplattenniveau gelingt ebenso schnell und einfach. So ist jederzeit ein Wechsel zwischen </w:t>
      </w:r>
      <w:r w:rsidR="003A7F3A">
        <w:t>Räume- und Ausblassystemen</w:t>
      </w:r>
      <w:r w:rsidR="00F1419F">
        <w:t xml:space="preserve"> möglich.</w:t>
      </w:r>
    </w:p>
    <w:p w14:paraId="744D0463" w14:textId="5694F0A0" w:rsidR="00C405C4" w:rsidRDefault="00F1419F" w:rsidP="00ED7532">
      <w:pPr>
        <w:pStyle w:val="03PMCopytext"/>
      </w:pPr>
      <w:r>
        <w:t xml:space="preserve">Durch die </w:t>
      </w:r>
      <w:proofErr w:type="spellStart"/>
      <w:r>
        <w:t>Feintool</w:t>
      </w:r>
      <w:proofErr w:type="spellEnd"/>
      <w:r>
        <w:t xml:space="preserve"> Räumsysteme werden die Werkstücke nach dem Feinschneiden </w:t>
      </w:r>
      <w:r w:rsidR="00C405C4">
        <w:t>ohne Beschädigungen</w:t>
      </w:r>
      <w:r>
        <w:t xml:space="preserve"> wie beispielsweise Schlagstellen weitergegeben. Die Trennung von Werkstück und Butzen nach verschiedenen Konzepten gelingt sicher und zuverlässig. Durch die hohe Prozesssicherheit verspricht der Hersteller eine weitere Erhöhung des Automatisierungsgrades.</w:t>
      </w:r>
      <w:r w:rsidR="003A7F3A">
        <w:t xml:space="preserve"> Darüber hinaus ist die Teileausbringung durch Räumen sauber sowie umweltfreundlich und gesundheitsschonend für die Mitarbeiter. Der Luftverbrauch ist sehr viel geringer als bei Ausblassystemen, es entsteht kein </w:t>
      </w:r>
      <w:proofErr w:type="spellStart"/>
      <w:r w:rsidR="003A7F3A">
        <w:t>Ölnebel</w:t>
      </w:r>
      <w:proofErr w:type="spellEnd"/>
      <w:r w:rsidR="003A7F3A">
        <w:t xml:space="preserve"> und die Lärmentwicklung ist deutlich geringer. So können Anwender auch die ständig steigenden gesetzlichen </w:t>
      </w:r>
      <w:r w:rsidR="00E72FFB" w:rsidRPr="00E72FFB">
        <w:t>und</w:t>
      </w:r>
      <w:r w:rsidR="00E72FFB">
        <w:t xml:space="preserve"> </w:t>
      </w:r>
      <w:r w:rsidR="00E72FFB" w:rsidRPr="00E72FFB">
        <w:t>ökologischen</w:t>
      </w:r>
      <w:r w:rsidR="00E72FFB">
        <w:t xml:space="preserve"> </w:t>
      </w:r>
      <w:r w:rsidR="003A7F3A">
        <w:t>Anforderungen erfüllen.</w:t>
      </w:r>
    </w:p>
    <w:p w14:paraId="2EE675FD" w14:textId="3B51BAAD" w:rsidR="00430BF4" w:rsidRPr="00B3373F" w:rsidRDefault="003A7F3A" w:rsidP="00430BF4">
      <w:pPr>
        <w:pStyle w:val="BetreffBrief"/>
        <w:spacing w:before="0"/>
        <w:ind w:right="280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sz w:val="18"/>
        </w:rPr>
        <w:t>354</w:t>
      </w:r>
      <w:r w:rsidR="00430BF4" w:rsidRPr="00320ECA">
        <w:rPr>
          <w:rFonts w:ascii="Verdana" w:hAnsi="Verdana"/>
          <w:b w:val="0"/>
          <w:i/>
          <w:sz w:val="18"/>
        </w:rPr>
        <w:t xml:space="preserve"> Wörter, 2.</w:t>
      </w:r>
      <w:r w:rsidR="00F1419F">
        <w:rPr>
          <w:rFonts w:ascii="Verdana" w:hAnsi="Verdana"/>
          <w:b w:val="0"/>
          <w:i/>
          <w:sz w:val="18"/>
        </w:rPr>
        <w:t>9</w:t>
      </w:r>
      <w:r>
        <w:rPr>
          <w:rFonts w:ascii="Verdana" w:hAnsi="Verdana"/>
          <w:b w:val="0"/>
          <w:i/>
          <w:sz w:val="18"/>
        </w:rPr>
        <w:t>83</w:t>
      </w:r>
      <w:r w:rsidR="00430BF4" w:rsidRPr="00320ECA">
        <w:rPr>
          <w:rFonts w:ascii="Verdana" w:hAnsi="Verdana"/>
          <w:b w:val="0"/>
          <w:i/>
          <w:sz w:val="18"/>
        </w:rPr>
        <w:t xml:space="preserve"> Zeichen</w:t>
      </w:r>
      <w:r w:rsidR="00430BF4" w:rsidRPr="00320ECA">
        <w:rPr>
          <w:rFonts w:ascii="Verdana" w:hAnsi="Verdana"/>
          <w:b w:val="0"/>
          <w:i/>
          <w:sz w:val="18"/>
        </w:rPr>
        <w:br/>
      </w:r>
      <w:r w:rsidR="00430BF4" w:rsidRPr="00B3373F">
        <w:rPr>
          <w:rFonts w:ascii="Verdana" w:hAnsi="Verdana"/>
          <w:b w:val="0"/>
          <w:i/>
          <w:sz w:val="18"/>
        </w:rPr>
        <w:t>Bei Abdruck bitte zwei Belegexemplare an SUXES</w:t>
      </w:r>
    </w:p>
    <w:p w14:paraId="5A4931DE" w14:textId="77777777" w:rsidR="00430BF4" w:rsidRPr="00B3373F" w:rsidRDefault="00430BF4" w:rsidP="00430BF4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</w:p>
    <w:p w14:paraId="450AEC03" w14:textId="77777777" w:rsidR="00430BF4" w:rsidRPr="00ED7532" w:rsidRDefault="00430BF4" w:rsidP="00430BF4">
      <w:pPr>
        <w:pStyle w:val="DatumBrief"/>
        <w:tabs>
          <w:tab w:val="clear" w:pos="8640"/>
          <w:tab w:val="right" w:pos="9072"/>
        </w:tabs>
        <w:spacing w:before="0"/>
        <w:ind w:right="3656"/>
        <w:rPr>
          <w:rFonts w:ascii="Verdana" w:hAnsi="Verdana"/>
          <w:b/>
          <w:i/>
          <w:color w:val="000000" w:themeColor="text1"/>
          <w:sz w:val="20"/>
        </w:rPr>
      </w:pPr>
      <w:r w:rsidRPr="00ED7532">
        <w:rPr>
          <w:rFonts w:ascii="Verdana" w:hAnsi="Verdana"/>
          <w:b/>
          <w:i/>
          <w:color w:val="000000" w:themeColor="text1"/>
          <w:sz w:val="20"/>
        </w:rPr>
        <w:t>Text und Bilder unter www</w:t>
      </w:r>
      <w:r w:rsidRPr="00ED7532">
        <w:rPr>
          <w:rFonts w:ascii="Verdana" w:hAnsi="Verdana"/>
          <w:i/>
          <w:color w:val="000000" w:themeColor="text1"/>
          <w:sz w:val="20"/>
        </w:rPr>
        <w:t>.</w:t>
      </w:r>
      <w:r w:rsidRPr="00ED7532">
        <w:rPr>
          <w:rFonts w:ascii="Verdana" w:hAnsi="Verdana"/>
          <w:b/>
          <w:i/>
          <w:color w:val="000000" w:themeColor="text1"/>
          <w:sz w:val="20"/>
        </w:rPr>
        <w:t>pressearbeit.org</w:t>
      </w:r>
    </w:p>
    <w:p w14:paraId="4F0D0B2D" w14:textId="77777777" w:rsidR="00430BF4" w:rsidRPr="00080F02" w:rsidRDefault="00430BF4" w:rsidP="00A9290A">
      <w:pPr>
        <w:pStyle w:val="Textkrper"/>
        <w:ind w:right="3940"/>
        <w:rPr>
          <w:rFonts w:ascii="Verdana" w:hAnsi="Verdana"/>
          <w:color w:val="000000"/>
          <w:sz w:val="18"/>
        </w:rPr>
      </w:pPr>
    </w:p>
    <w:p w14:paraId="4272A041" w14:textId="77777777" w:rsidR="00BB7145" w:rsidRPr="00BB7145" w:rsidRDefault="00BB7145" w:rsidP="00BB7145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((Firmeninfo</w:t>
      </w:r>
      <w:r w:rsidR="007E4BC9">
        <w:rPr>
          <w:rFonts w:ascii="Verdana" w:hAnsi="Verdana"/>
          <w:sz w:val="18"/>
        </w:rPr>
        <w:t xml:space="preserve"> </w:t>
      </w:r>
      <w:proofErr w:type="spellStart"/>
      <w:r w:rsidR="007E4BC9">
        <w:rPr>
          <w:rFonts w:ascii="Verdana" w:hAnsi="Verdana"/>
          <w:sz w:val="18"/>
        </w:rPr>
        <w:t>Feintool</w:t>
      </w:r>
      <w:proofErr w:type="spellEnd"/>
      <w:r w:rsidR="007E4BC9">
        <w:rPr>
          <w:rFonts w:ascii="Verdana" w:hAnsi="Verdana"/>
          <w:sz w:val="18"/>
        </w:rPr>
        <w:t xml:space="preserve"> Technologie AG</w:t>
      </w:r>
      <w:r>
        <w:rPr>
          <w:rFonts w:ascii="Verdana" w:hAnsi="Verdana"/>
          <w:sz w:val="18"/>
        </w:rPr>
        <w:t>))</w:t>
      </w:r>
    </w:p>
    <w:p w14:paraId="427AAE76" w14:textId="77777777" w:rsidR="00BB7145" w:rsidRPr="00BB7145" w:rsidRDefault="00BB7145" w:rsidP="00BB7145">
      <w:pPr>
        <w:pStyle w:val="berschrift1"/>
        <w:spacing w:before="60" w:after="120"/>
        <w:ind w:right="-29"/>
        <w:rPr>
          <w:rFonts w:ascii="Verdana" w:hAnsi="Verdana"/>
          <w:sz w:val="18"/>
        </w:rPr>
      </w:pPr>
      <w:r w:rsidRPr="00BB7145">
        <w:rPr>
          <w:rFonts w:ascii="Verdana" w:hAnsi="Verdana"/>
          <w:sz w:val="18"/>
        </w:rPr>
        <w:t>Der Partner für den feinen Unterschied</w:t>
      </w:r>
    </w:p>
    <w:p w14:paraId="7783BE54" w14:textId="7FD3BCF3" w:rsidR="00BB7145" w:rsidRPr="00E72FFB" w:rsidRDefault="00BB7145" w:rsidP="00CF3E6C">
      <w:pPr>
        <w:pStyle w:val="Textkrper"/>
        <w:ind w:right="-28"/>
        <w:jc w:val="left"/>
        <w:rPr>
          <w:rFonts w:ascii="Verdana" w:hAnsi="Verdana"/>
          <w:color w:val="000000" w:themeColor="text1"/>
          <w:sz w:val="16"/>
          <w:szCs w:val="16"/>
        </w:rPr>
      </w:pPr>
      <w:bookmarkStart w:id="0" w:name="_GoBack"/>
      <w:r w:rsidRPr="00E72FFB">
        <w:rPr>
          <w:rFonts w:ascii="Verdana" w:hAnsi="Verdana"/>
          <w:color w:val="000000" w:themeColor="text1"/>
          <w:sz w:val="16"/>
          <w:szCs w:val="16"/>
        </w:rPr>
        <w:t xml:space="preserve">Als Weltmarktführer in der Feinschneidtechnologie bietet </w:t>
      </w:r>
      <w:proofErr w:type="spellStart"/>
      <w:r w:rsidRPr="00E72FFB">
        <w:rPr>
          <w:rFonts w:ascii="Verdana" w:hAnsi="Verdana"/>
          <w:color w:val="000000" w:themeColor="text1"/>
          <w:sz w:val="16"/>
          <w:szCs w:val="16"/>
        </w:rPr>
        <w:t>Feintool</w:t>
      </w:r>
      <w:proofErr w:type="spellEnd"/>
      <w:r w:rsidRPr="00E72FFB">
        <w:rPr>
          <w:rFonts w:ascii="Verdana" w:hAnsi="Verdana"/>
          <w:color w:val="000000" w:themeColor="text1"/>
          <w:sz w:val="16"/>
          <w:szCs w:val="16"/>
        </w:rPr>
        <w:t xml:space="preserve"> seinen Kunden als einziger globaler Anbieter den gesamten Prozess des Feinschneidens vom Engineering über die </w:t>
      </w:r>
      <w:r w:rsidR="00A53BE0" w:rsidRPr="00E72FFB">
        <w:rPr>
          <w:rFonts w:ascii="Verdana" w:hAnsi="Verdana"/>
          <w:color w:val="000000" w:themeColor="text1"/>
          <w:sz w:val="16"/>
          <w:szCs w:val="16"/>
        </w:rPr>
        <w:t xml:space="preserve">passenden Maschinen mit neuester Pressentechnologie, die </w:t>
      </w:r>
      <w:r w:rsidRPr="00E72FFB">
        <w:rPr>
          <w:rFonts w:ascii="Verdana" w:hAnsi="Verdana"/>
          <w:color w:val="000000" w:themeColor="text1"/>
          <w:sz w:val="16"/>
          <w:szCs w:val="16"/>
        </w:rPr>
        <w:t xml:space="preserve">Werkzeugkonstruktion bis hin zur Massenproduktion von Feinschneidkomponenten an. </w:t>
      </w:r>
      <w:r w:rsidR="00E72FFB" w:rsidRPr="00E72FFB">
        <w:rPr>
          <w:rFonts w:ascii="Verdana" w:hAnsi="Verdana" w:cs="Arial"/>
          <w:color w:val="000000" w:themeColor="text1"/>
          <w:sz w:val="16"/>
          <w:szCs w:val="16"/>
        </w:rPr>
        <w:t>Neben der Kerntechnologie Fei</w:t>
      </w:r>
      <w:r w:rsidR="00E72FFB" w:rsidRPr="00E72FFB">
        <w:rPr>
          <w:rFonts w:ascii="Verdana" w:hAnsi="Verdana" w:cs="Arial"/>
          <w:color w:val="000000" w:themeColor="text1"/>
          <w:sz w:val="16"/>
          <w:szCs w:val="16"/>
        </w:rPr>
        <w:t>n</w:t>
      </w:r>
      <w:r w:rsidR="00E72FFB" w:rsidRPr="00E72FFB">
        <w:rPr>
          <w:rFonts w:ascii="Verdana" w:hAnsi="Verdana" w:cs="Arial"/>
          <w:color w:val="000000" w:themeColor="text1"/>
          <w:sz w:val="16"/>
          <w:szCs w:val="16"/>
        </w:rPr>
        <w:t xml:space="preserve">schneiden und Taumeln/ Umformen bietet </w:t>
      </w:r>
      <w:proofErr w:type="spellStart"/>
      <w:r w:rsidR="00E72FFB" w:rsidRPr="00E72FFB">
        <w:rPr>
          <w:rFonts w:ascii="Verdana" w:hAnsi="Verdana" w:cs="Arial"/>
          <w:color w:val="000000" w:themeColor="text1"/>
          <w:sz w:val="16"/>
          <w:szCs w:val="16"/>
        </w:rPr>
        <w:t>Feintool</w:t>
      </w:r>
      <w:proofErr w:type="spellEnd"/>
      <w:r w:rsidR="00E72FFB" w:rsidRPr="00E72FFB">
        <w:rPr>
          <w:rFonts w:ascii="Verdana" w:hAnsi="Verdana" w:cs="Arial"/>
          <w:color w:val="000000" w:themeColor="text1"/>
          <w:sz w:val="16"/>
          <w:szCs w:val="16"/>
        </w:rPr>
        <w:t xml:space="preserve"> unter der Marke IMA zuverlässige Montageanlagen. Das Unternehmen mit Hauptsitz in Lyss (CH) beschäftigt weltweit 2'000 Mitarbeitende.</w:t>
      </w:r>
    </w:p>
    <w:bookmarkEnd w:id="0"/>
    <w:p w14:paraId="14299813" w14:textId="77777777" w:rsidR="00CB41D4" w:rsidRDefault="00CB41D4" w:rsidP="00CB41D4">
      <w:pPr>
        <w:rPr>
          <w:sz w:val="20"/>
        </w:rPr>
      </w:pPr>
    </w:p>
    <w:p w14:paraId="4FBE7E85" w14:textId="77777777" w:rsidR="00AF67F0" w:rsidRDefault="00AF67F0">
      <w:pPr>
        <w:rPr>
          <w:rFonts w:ascii="Verdana" w:hAnsi="Verdana"/>
          <w:b/>
          <w:lang w:val="de-CH"/>
        </w:rPr>
      </w:pPr>
      <w:r>
        <w:rPr>
          <w:rFonts w:ascii="Verdana" w:hAnsi="Verdana"/>
          <w:lang w:val="de-CH"/>
        </w:rPr>
        <w:br w:type="page"/>
      </w:r>
    </w:p>
    <w:p w14:paraId="1ABBD89C" w14:textId="1755C049" w:rsidR="00CB41D4" w:rsidRPr="002D0CAE" w:rsidRDefault="00CB41D4" w:rsidP="00CB41D4">
      <w:pPr>
        <w:pStyle w:val="BetreffBrief"/>
        <w:spacing w:before="0"/>
        <w:ind w:right="-11"/>
        <w:rPr>
          <w:rFonts w:ascii="Verdana" w:hAnsi="Verdana"/>
          <w:lang w:val="de-CH"/>
        </w:rPr>
      </w:pPr>
      <w:r w:rsidRPr="002D0CAE">
        <w:rPr>
          <w:rFonts w:ascii="Verdana" w:hAnsi="Verdana"/>
          <w:lang w:val="de-CH"/>
        </w:rPr>
        <w:lastRenderedPageBreak/>
        <w:t xml:space="preserve">Bilderverzeichnis </w:t>
      </w:r>
      <w:proofErr w:type="spellStart"/>
      <w:r>
        <w:rPr>
          <w:rFonts w:ascii="Verdana" w:hAnsi="Verdana"/>
          <w:lang w:val="de-CH"/>
        </w:rPr>
        <w:t>Feintool</w:t>
      </w:r>
      <w:proofErr w:type="spellEnd"/>
      <w:r>
        <w:rPr>
          <w:rFonts w:ascii="Verdana" w:hAnsi="Verdana"/>
          <w:lang w:val="de-CH"/>
        </w:rPr>
        <w:t xml:space="preserve"> AG, Lyss</w:t>
      </w:r>
      <w:r w:rsidRPr="002D0CAE">
        <w:rPr>
          <w:rFonts w:ascii="Verdana" w:hAnsi="Verdana"/>
          <w:lang w:val="de-CH"/>
        </w:rPr>
        <w:t>.</w:t>
      </w:r>
    </w:p>
    <w:p w14:paraId="3371ABFE" w14:textId="77777777" w:rsidR="00CB41D4" w:rsidRPr="002D0CAE" w:rsidRDefault="00CB41D4" w:rsidP="00CB41D4">
      <w:pPr>
        <w:pStyle w:val="BetreffBrief"/>
        <w:spacing w:before="0" w:after="240"/>
        <w:ind w:right="-11"/>
        <w:rPr>
          <w:rFonts w:ascii="Verdana" w:hAnsi="Verdana"/>
          <w:lang w:val="de-CH"/>
        </w:rPr>
      </w:pPr>
      <w:r w:rsidRPr="002D0CAE">
        <w:rPr>
          <w:rFonts w:ascii="Verdana" w:hAnsi="Verdana"/>
          <w:lang w:val="de-CH"/>
        </w:rPr>
        <w:t>Mit 2 Klicks zum Bild unter www.presearbeit.org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697"/>
      </w:tblGrid>
      <w:tr w:rsidR="00CB41D4" w:rsidRPr="00554EB3" w14:paraId="0E7B7615" w14:textId="77777777" w:rsidTr="00CB41D4">
        <w:trPr>
          <w:trHeight w:val="3742"/>
        </w:trPr>
        <w:tc>
          <w:tcPr>
            <w:tcW w:w="4416" w:type="dxa"/>
            <w:vAlign w:val="center"/>
          </w:tcPr>
          <w:p w14:paraId="2AE00884" w14:textId="4797311A" w:rsidR="00CB41D4" w:rsidRPr="002838FA" w:rsidRDefault="00AF67F0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5C3C063" wp14:editId="29C63BD1">
                  <wp:extent cx="2315845" cy="1878125"/>
                  <wp:effectExtent l="0" t="0" r="0" b="1905"/>
                  <wp:docPr id="4" name="Bild 4" descr="Server:Server_Daten:Alle:01 KUNDEN:  INDUSTRIE-INT:20261 FEINTOOL AG:01 FEINTOOL PRESSEARBEIT:03 FT_RAEUMER:BILDER THUMBS:03-001 FT_Raeu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INT:20261 FEINTOOL AG:01 FEINTOOL PRESSEARBEIT:03 FT_RAEUMER:BILDER THUMBS:03-001 FT_Raeu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8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3703D" w14:textId="48C6107E" w:rsidR="00CB41D4" w:rsidRPr="002838FA" w:rsidRDefault="00CB41D4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 w:rsidRPr="00AF67F0">
              <w:rPr>
                <w:rFonts w:ascii="Verdana" w:hAnsi="Verdana"/>
                <w:sz w:val="18"/>
              </w:rPr>
              <w:t xml:space="preserve">Bild Nr. </w:t>
            </w:r>
            <w:r w:rsidRPr="002838FA">
              <w:rPr>
                <w:rFonts w:ascii="Verdana" w:hAnsi="Verdana"/>
                <w:sz w:val="18"/>
              </w:rPr>
              <w:t>0</w:t>
            </w:r>
            <w:r w:rsidR="00AF67F0" w:rsidRPr="002838FA">
              <w:rPr>
                <w:rFonts w:ascii="Verdana" w:hAnsi="Verdana"/>
                <w:sz w:val="18"/>
              </w:rPr>
              <w:t>3-01 FT_Raeumer</w:t>
            </w:r>
            <w:r w:rsidRPr="002838FA">
              <w:rPr>
                <w:rFonts w:ascii="Verdana" w:hAnsi="Verdana"/>
                <w:sz w:val="18"/>
              </w:rPr>
              <w:t>.jpg</w:t>
            </w:r>
          </w:p>
          <w:p w14:paraId="51E5CE84" w14:textId="48391CE5" w:rsidR="00CB41D4" w:rsidRPr="002D0CAE" w:rsidRDefault="000A3F0F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Verdana" w:hAnsi="Verdana"/>
                <w:sz w:val="18"/>
              </w:rPr>
            </w:pPr>
            <w:r w:rsidRPr="002838FA">
              <w:rPr>
                <w:rFonts w:ascii="Verdana" w:hAnsi="Verdana"/>
                <w:sz w:val="18"/>
              </w:rPr>
              <w:t xml:space="preserve">Durch die </w:t>
            </w:r>
            <w:proofErr w:type="spellStart"/>
            <w:r w:rsidRPr="002838FA">
              <w:rPr>
                <w:rFonts w:ascii="Verdana" w:hAnsi="Verdana"/>
                <w:sz w:val="18"/>
              </w:rPr>
              <w:t>Feintool</w:t>
            </w:r>
            <w:proofErr w:type="spellEnd"/>
            <w:r w:rsidRPr="002838FA">
              <w:rPr>
                <w:rFonts w:ascii="Verdana" w:hAnsi="Verdana"/>
                <w:sz w:val="18"/>
              </w:rPr>
              <w:t xml:space="preserve"> Räumsysteme werden die Werkstücke nach dem Feinschneiden ohne Beschädigungen weitergegeben.</w:t>
            </w:r>
          </w:p>
          <w:p w14:paraId="78308F9E" w14:textId="77777777" w:rsidR="00CB41D4" w:rsidRPr="002838FA" w:rsidRDefault="00CB41D4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97" w:type="dxa"/>
            <w:vAlign w:val="center"/>
          </w:tcPr>
          <w:p w14:paraId="7A028F4A" w14:textId="29E115FD" w:rsidR="00CB41D4" w:rsidRPr="002D0CAE" w:rsidRDefault="00AF67F0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2FC0516F" wp14:editId="1E30F105">
                  <wp:extent cx="2376805" cy="1555037"/>
                  <wp:effectExtent l="0" t="0" r="10795" b="0"/>
                  <wp:docPr id="9" name="Bild 9" descr="Server:Server_Daten:Alle:01 KUNDEN:  INDUSTRIE-INT:20261 FEINTOOL AG:01 FEINTOOL PRESSEARBEIT:03 FT_RAEUMER:BILDER THUMBS:03-002 FT_Schieberpla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-INT:20261 FEINTOOL AG:01 FEINTOOL PRESSEARBEIT:03 FT_RAEUMER:BILDER THUMBS:03-002 FT_Schieberpla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155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0037E" w14:textId="7F56CA36" w:rsidR="00CB41D4" w:rsidRDefault="00CB41D4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 w:rsidRPr="00CA6B19">
              <w:rPr>
                <w:rFonts w:ascii="Verdana" w:hAnsi="Verdana"/>
                <w:sz w:val="18"/>
              </w:rPr>
              <w:t xml:space="preserve">Bild Nr. </w:t>
            </w:r>
            <w:r w:rsidR="00AF67F0">
              <w:rPr>
                <w:rFonts w:ascii="Verdana" w:hAnsi="Verdana"/>
                <w:sz w:val="18"/>
              </w:rPr>
              <w:t>03</w:t>
            </w:r>
            <w:r>
              <w:rPr>
                <w:rFonts w:ascii="Verdana" w:hAnsi="Verdana"/>
                <w:sz w:val="18"/>
              </w:rPr>
              <w:t>-02 FT</w:t>
            </w:r>
            <w:r w:rsidR="00AF67F0">
              <w:rPr>
                <w:rFonts w:ascii="Verdana" w:hAnsi="Verdana"/>
                <w:sz w:val="18"/>
              </w:rPr>
              <w:t>_Schieberplatte</w:t>
            </w:r>
            <w:r w:rsidRPr="00CA6B19">
              <w:rPr>
                <w:rFonts w:ascii="Verdana" w:hAnsi="Verdana"/>
                <w:sz w:val="18"/>
              </w:rPr>
              <w:t>.jpg</w:t>
            </w:r>
          </w:p>
          <w:p w14:paraId="65D2CB1E" w14:textId="7304C1C5" w:rsidR="00CB41D4" w:rsidRPr="002D0CAE" w:rsidRDefault="000A3F0F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Schieberplatte</w:t>
            </w:r>
            <w:r w:rsidR="003A7F3A">
              <w:rPr>
                <w:rFonts w:ascii="Verdana" w:hAnsi="Verdana"/>
                <w:sz w:val="18"/>
              </w:rPr>
              <w:t>n</w:t>
            </w:r>
            <w:r>
              <w:rPr>
                <w:rFonts w:ascii="Verdana" w:hAnsi="Verdana"/>
                <w:sz w:val="18"/>
              </w:rPr>
              <w:t xml:space="preserve"> sorgen für eine schnelle und kontrollierte Teileausbringung aus den </w:t>
            </w:r>
            <w:proofErr w:type="spellStart"/>
            <w:r>
              <w:rPr>
                <w:rFonts w:ascii="Verdana" w:hAnsi="Verdana"/>
                <w:sz w:val="18"/>
              </w:rPr>
              <w:t>Feintool</w:t>
            </w:r>
            <w:proofErr w:type="spellEnd"/>
            <w:r>
              <w:rPr>
                <w:rFonts w:ascii="Verdana" w:hAnsi="Verdana"/>
                <w:sz w:val="18"/>
              </w:rPr>
              <w:t xml:space="preserve"> Feinschneidpressen.</w:t>
            </w:r>
          </w:p>
          <w:p w14:paraId="62C72FA3" w14:textId="77777777" w:rsidR="00CB41D4" w:rsidRPr="002D0CAE" w:rsidRDefault="00CB41D4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</w:p>
        </w:tc>
      </w:tr>
      <w:tr w:rsidR="00AF67F0" w:rsidRPr="00554EB3" w14:paraId="3C90BAA9" w14:textId="77777777" w:rsidTr="00CB41D4">
        <w:trPr>
          <w:trHeight w:val="3742"/>
        </w:trPr>
        <w:tc>
          <w:tcPr>
            <w:tcW w:w="4416" w:type="dxa"/>
            <w:vAlign w:val="center"/>
          </w:tcPr>
          <w:p w14:paraId="32E709E2" w14:textId="2A52FBBE" w:rsidR="00AF67F0" w:rsidRPr="002838FA" w:rsidRDefault="00AF67F0" w:rsidP="00AF67F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5751741" wp14:editId="10950C2C">
                  <wp:extent cx="2364105" cy="1555000"/>
                  <wp:effectExtent l="0" t="0" r="0" b="0"/>
                  <wp:docPr id="12" name="Bild 12" descr="Server:Server_Daten:Alle:01 KUNDEN:  INDUSTRIE-INT:20261 FEINTOOL AG:01 FEINTOOL PRESSEARBEIT:03 FT_RAEUMER:BILDER THUMBS:03-003 FT_Schnellkuppl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:Server_Daten:Alle:01 KUNDEN:  INDUSTRIE-INT:20261 FEINTOOL AG:01 FEINTOOL PRESSEARBEIT:03 FT_RAEUMER:BILDER THUMBS:03-003 FT_Schnellkuppl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5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8FA">
              <w:rPr>
                <w:rFonts w:ascii="Verdana" w:hAnsi="Verdana"/>
                <w:sz w:val="18"/>
              </w:rPr>
              <w:t xml:space="preserve"> </w:t>
            </w:r>
          </w:p>
          <w:p w14:paraId="6472FCA4" w14:textId="7D0F7A49" w:rsidR="00AF67F0" w:rsidRPr="002838FA" w:rsidRDefault="00AF67F0" w:rsidP="00AF67F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 w:rsidRPr="00AF67F0">
              <w:rPr>
                <w:rFonts w:ascii="Verdana" w:hAnsi="Verdana"/>
                <w:sz w:val="18"/>
              </w:rPr>
              <w:t xml:space="preserve">Bild Nr. </w:t>
            </w:r>
            <w:r w:rsidRPr="002838FA">
              <w:rPr>
                <w:rFonts w:ascii="Verdana" w:hAnsi="Verdana"/>
                <w:sz w:val="18"/>
              </w:rPr>
              <w:t>03-03 FT_Schnellkupplung</w:t>
            </w:r>
            <w:r w:rsidR="002838FA" w:rsidRPr="002838FA">
              <w:rPr>
                <w:rFonts w:ascii="Verdana" w:hAnsi="Verdana"/>
                <w:sz w:val="18"/>
              </w:rPr>
              <w:t>.</w:t>
            </w:r>
            <w:r w:rsidRPr="002838FA">
              <w:rPr>
                <w:rFonts w:ascii="Verdana" w:hAnsi="Verdana"/>
                <w:sz w:val="18"/>
              </w:rPr>
              <w:t>jpg</w:t>
            </w:r>
          </w:p>
          <w:p w14:paraId="25FE1628" w14:textId="11BDEC51" w:rsidR="00AF67F0" w:rsidRPr="002838FA" w:rsidRDefault="002838FA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 w:rsidRPr="002838FA">
              <w:rPr>
                <w:rFonts w:ascii="Verdana" w:hAnsi="Verdana"/>
                <w:sz w:val="18"/>
              </w:rPr>
              <w:t xml:space="preserve">Eine Schnellkupplung für rasches Umrüsten minimiert die Rüstzeiten. Die Räumsysteme von </w:t>
            </w:r>
            <w:proofErr w:type="spellStart"/>
            <w:r w:rsidRPr="002838FA">
              <w:rPr>
                <w:rFonts w:ascii="Verdana" w:hAnsi="Verdana"/>
                <w:sz w:val="18"/>
              </w:rPr>
              <w:t>Feintool</w:t>
            </w:r>
            <w:proofErr w:type="spellEnd"/>
            <w:r w:rsidRPr="002838FA">
              <w:rPr>
                <w:rFonts w:ascii="Verdana" w:hAnsi="Verdana"/>
                <w:sz w:val="18"/>
              </w:rPr>
              <w:t xml:space="preserve"> können jederzeit an- und abgekuppelt werden.</w:t>
            </w:r>
          </w:p>
          <w:p w14:paraId="08495310" w14:textId="55D34B56" w:rsidR="002838FA" w:rsidRPr="002838FA" w:rsidRDefault="002838FA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697" w:type="dxa"/>
            <w:vAlign w:val="center"/>
          </w:tcPr>
          <w:p w14:paraId="4C906B89" w14:textId="7A1668F9" w:rsidR="00AF67F0" w:rsidRPr="002838FA" w:rsidRDefault="00AF67F0" w:rsidP="00AF67F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0B7F074" wp14:editId="0CCFCF3B">
                  <wp:extent cx="2321987" cy="1846580"/>
                  <wp:effectExtent l="0" t="0" r="0" b="7620"/>
                  <wp:docPr id="13" name="Bild 13" descr="Server:Server_Daten:Alle:01 KUNDEN:  INDUSTRIE-INT:20261 FEINTOOL AG:01 FEINTOOL PRESSEARBEIT:03 FT_RAEUMER:BILDER THUMBS:03-004 FT_SchieberplatteW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:Server_Daten:Alle:01 KUNDEN:  INDUSTRIE-INT:20261 FEINTOOL AG:01 FEINTOOL PRESSEARBEIT:03 FT_RAEUMER:BILDER THUMBS:03-004 FT_SchieberplatteWz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87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8FA">
              <w:rPr>
                <w:rFonts w:ascii="Verdana" w:hAnsi="Verdana"/>
                <w:sz w:val="18"/>
              </w:rPr>
              <w:t xml:space="preserve"> </w:t>
            </w:r>
          </w:p>
          <w:p w14:paraId="5B7A337F" w14:textId="68D65407" w:rsidR="00AF67F0" w:rsidRPr="002838FA" w:rsidRDefault="00AF67F0" w:rsidP="00AF67F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 w:rsidRPr="00AF67F0">
              <w:rPr>
                <w:rFonts w:ascii="Verdana" w:hAnsi="Verdana"/>
                <w:sz w:val="18"/>
              </w:rPr>
              <w:t xml:space="preserve">Bild Nr. </w:t>
            </w:r>
            <w:r w:rsidRPr="002838FA">
              <w:rPr>
                <w:rFonts w:ascii="Verdana" w:hAnsi="Verdana"/>
                <w:sz w:val="18"/>
              </w:rPr>
              <w:t>03-04 FT_</w:t>
            </w:r>
            <w:r>
              <w:rPr>
                <w:rFonts w:ascii="Verdana" w:hAnsi="Verdana"/>
                <w:sz w:val="18"/>
              </w:rPr>
              <w:t>SchieberplatteWzg</w:t>
            </w:r>
            <w:r w:rsidRPr="002838FA">
              <w:rPr>
                <w:rFonts w:ascii="Verdana" w:hAnsi="Verdana"/>
                <w:sz w:val="18"/>
              </w:rPr>
              <w:t>.jpg</w:t>
            </w:r>
          </w:p>
          <w:p w14:paraId="29A798EA" w14:textId="6EEEFE36" w:rsidR="00AF67F0" w:rsidRPr="002838FA" w:rsidRDefault="000A3F0F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 w:rsidRPr="002838FA">
              <w:rPr>
                <w:rFonts w:ascii="Verdana" w:hAnsi="Verdana"/>
                <w:sz w:val="18"/>
              </w:rPr>
              <w:t xml:space="preserve">Durch die hohe Prozesssicherheit verspricht </w:t>
            </w:r>
            <w:proofErr w:type="spellStart"/>
            <w:r w:rsidRPr="002838FA">
              <w:rPr>
                <w:rFonts w:ascii="Verdana" w:hAnsi="Verdana"/>
                <w:sz w:val="18"/>
              </w:rPr>
              <w:t>Feintool</w:t>
            </w:r>
            <w:proofErr w:type="spellEnd"/>
            <w:r w:rsidRPr="002838FA">
              <w:rPr>
                <w:rFonts w:ascii="Verdana" w:hAnsi="Verdana"/>
                <w:sz w:val="18"/>
              </w:rPr>
              <w:t xml:space="preserve"> eine weitere Erhöhung des Automatisierungsgrades.</w:t>
            </w:r>
          </w:p>
          <w:p w14:paraId="000435CD" w14:textId="7013260C" w:rsidR="000A3F0F" w:rsidRPr="002D0CAE" w:rsidRDefault="000A3F0F" w:rsidP="00CB41D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316DAC64" w14:textId="77777777" w:rsidR="00CB41D4" w:rsidRPr="00AE4C04" w:rsidRDefault="00CB41D4" w:rsidP="00A9290A">
      <w:pPr>
        <w:rPr>
          <w:sz w:val="20"/>
        </w:rPr>
      </w:pPr>
    </w:p>
    <w:sectPr w:rsidR="00CB41D4" w:rsidRPr="00AE4C04" w:rsidSect="00A9290A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268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E1A21" w14:textId="77777777" w:rsidR="00887673" w:rsidRDefault="00887673">
      <w:r>
        <w:separator/>
      </w:r>
    </w:p>
  </w:endnote>
  <w:endnote w:type="continuationSeparator" w:id="0">
    <w:p w14:paraId="6A950F68" w14:textId="77777777" w:rsidR="00887673" w:rsidRDefault="008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BB60" w14:textId="77777777" w:rsidR="00887673" w:rsidRPr="008A25A0" w:rsidRDefault="00887673" w:rsidP="00A9290A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803B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803B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8A25A0">
      <w:rPr>
        <w:rStyle w:val="Seitenzahl"/>
        <w:rFonts w:ascii="Verdana" w:hAnsi="Verdana"/>
        <w:sz w:val="14"/>
      </w:rPr>
      <w:t>Stuttgarter Straße 14, D-</w:t>
    </w:r>
    <w:r w:rsidRPr="001F03CD">
      <w:rPr>
        <w:rStyle w:val="Seitenzahl"/>
        <w:rFonts w:ascii="Verdana" w:hAnsi="Verdana"/>
        <w:sz w:val="14"/>
      </w:rPr>
      <w:t>70736 Fellbach</w:t>
    </w:r>
    <w:r w:rsidRPr="008A25A0">
      <w:rPr>
        <w:rStyle w:val="Seitenzahl"/>
        <w:rFonts w:ascii="Verdana" w:hAnsi="Verdana"/>
        <w:sz w:val="14"/>
      </w:rPr>
      <w:tab/>
    </w:r>
    <w:r w:rsidRPr="008A25A0">
      <w:rPr>
        <w:rStyle w:val="Seitenzahl"/>
        <w:rFonts w:ascii="Verdana" w:hAnsi="Verdana"/>
        <w:sz w:val="14"/>
      </w:rPr>
      <w:tab/>
    </w:r>
    <w:r w:rsidRPr="008A25A0">
      <w:rPr>
        <w:rStyle w:val="Seitenzahl"/>
        <w:rFonts w:ascii="Verdana" w:hAnsi="Verdana"/>
        <w:sz w:val="14"/>
      </w:rPr>
      <w:tab/>
    </w:r>
    <w:hyperlink r:id="rId1" w:history="1">
      <w:r w:rsidRPr="008A25A0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8A25A0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0ABD3" w14:textId="77777777" w:rsidR="00887673" w:rsidRPr="008A25A0" w:rsidRDefault="00887673" w:rsidP="00A9290A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803BD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803B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8A25A0">
      <w:rPr>
        <w:rStyle w:val="Seitenzahl"/>
        <w:rFonts w:ascii="Verdana" w:hAnsi="Verdana"/>
        <w:sz w:val="14"/>
      </w:rPr>
      <w:t>Stuttgarter Straße 14, D-</w:t>
    </w:r>
    <w:r w:rsidRPr="001F03CD">
      <w:rPr>
        <w:rStyle w:val="Seitenzahl"/>
        <w:rFonts w:ascii="Verdana" w:hAnsi="Verdana"/>
        <w:sz w:val="14"/>
      </w:rPr>
      <w:t>70736 Fellbach</w:t>
    </w:r>
    <w:r w:rsidRPr="008A25A0">
      <w:rPr>
        <w:rStyle w:val="Seitenzahl"/>
        <w:rFonts w:ascii="Verdana" w:hAnsi="Verdana"/>
        <w:sz w:val="14"/>
      </w:rPr>
      <w:tab/>
    </w:r>
    <w:r w:rsidRPr="008A25A0">
      <w:rPr>
        <w:rStyle w:val="Seitenzahl"/>
        <w:rFonts w:ascii="Verdana" w:hAnsi="Verdana"/>
        <w:sz w:val="14"/>
      </w:rPr>
      <w:tab/>
    </w:r>
    <w:r w:rsidRPr="008A25A0">
      <w:rPr>
        <w:rStyle w:val="Seitenzahl"/>
        <w:rFonts w:ascii="Verdana" w:hAnsi="Verdana"/>
        <w:sz w:val="14"/>
      </w:rPr>
      <w:tab/>
    </w:r>
    <w:hyperlink r:id="rId1" w:history="1">
      <w:r w:rsidRPr="008A25A0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8A25A0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8CE1" w14:textId="77777777" w:rsidR="00887673" w:rsidRDefault="00887673">
      <w:r>
        <w:separator/>
      </w:r>
    </w:p>
  </w:footnote>
  <w:footnote w:type="continuationSeparator" w:id="0">
    <w:p w14:paraId="207D6EE3" w14:textId="77777777" w:rsidR="00887673" w:rsidRDefault="00887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75EC" w14:textId="77777777" w:rsidR="00887673" w:rsidRDefault="00887673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6423BED" wp14:editId="4601D4F4">
          <wp:extent cx="1092200" cy="5080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4F537705" wp14:editId="5009E79D">
          <wp:extent cx="2040255" cy="567055"/>
          <wp:effectExtent l="0" t="0" r="0" b="0"/>
          <wp:docPr id="6" name="Bild 6" descr="FT-Logo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T-Logo_sc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DA5B1" w14:textId="77777777" w:rsidR="00887673" w:rsidRDefault="00887673" w:rsidP="00A9290A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22"/>
      </w:rPr>
    </w:pPr>
  </w:p>
  <w:p w14:paraId="086A51AB" w14:textId="77777777" w:rsidR="00887673" w:rsidRDefault="00887673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ECAD" w14:textId="77777777" w:rsidR="00887673" w:rsidRDefault="00887673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270741FC" wp14:editId="5C7B331E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D64E62E" wp14:editId="22DF5C36">
          <wp:extent cx="2040255" cy="567055"/>
          <wp:effectExtent l="0" t="0" r="0" b="0"/>
          <wp:docPr id="7" name="Bild 7" descr="FT-Logo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T-Logo_sc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357AF" w14:textId="77777777" w:rsidR="00887673" w:rsidRPr="00CF7CA5" w:rsidRDefault="00887673" w:rsidP="00A9290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A5"/>
    <w:rsid w:val="00036E55"/>
    <w:rsid w:val="00043ACD"/>
    <w:rsid w:val="0004755D"/>
    <w:rsid w:val="000A3F0F"/>
    <w:rsid w:val="00104D89"/>
    <w:rsid w:val="00113C81"/>
    <w:rsid w:val="00115745"/>
    <w:rsid w:val="00137EC4"/>
    <w:rsid w:val="001F77B5"/>
    <w:rsid w:val="00204701"/>
    <w:rsid w:val="00252421"/>
    <w:rsid w:val="002838FA"/>
    <w:rsid w:val="002A6375"/>
    <w:rsid w:val="002C78AF"/>
    <w:rsid w:val="003526FB"/>
    <w:rsid w:val="003931DE"/>
    <w:rsid w:val="003A7F3A"/>
    <w:rsid w:val="003B500C"/>
    <w:rsid w:val="003F6D7D"/>
    <w:rsid w:val="00430BF4"/>
    <w:rsid w:val="004A7CCF"/>
    <w:rsid w:val="004B70A2"/>
    <w:rsid w:val="004C54FB"/>
    <w:rsid w:val="004F2134"/>
    <w:rsid w:val="005504D3"/>
    <w:rsid w:val="00562A25"/>
    <w:rsid w:val="00573EA0"/>
    <w:rsid w:val="00574F6F"/>
    <w:rsid w:val="00591B74"/>
    <w:rsid w:val="005B417D"/>
    <w:rsid w:val="00694C56"/>
    <w:rsid w:val="006C0E37"/>
    <w:rsid w:val="006E3E43"/>
    <w:rsid w:val="007254B6"/>
    <w:rsid w:val="00726BC3"/>
    <w:rsid w:val="0075227F"/>
    <w:rsid w:val="00793798"/>
    <w:rsid w:val="0079478C"/>
    <w:rsid w:val="007E0BAE"/>
    <w:rsid w:val="007E4BC9"/>
    <w:rsid w:val="008150F8"/>
    <w:rsid w:val="00817E12"/>
    <w:rsid w:val="008803BD"/>
    <w:rsid w:val="00887673"/>
    <w:rsid w:val="008A0502"/>
    <w:rsid w:val="008B03B3"/>
    <w:rsid w:val="008E3F6A"/>
    <w:rsid w:val="00900CA7"/>
    <w:rsid w:val="00940AA8"/>
    <w:rsid w:val="00940C77"/>
    <w:rsid w:val="00945474"/>
    <w:rsid w:val="00946F3B"/>
    <w:rsid w:val="009752C3"/>
    <w:rsid w:val="009F6C76"/>
    <w:rsid w:val="00A418EE"/>
    <w:rsid w:val="00A53BE0"/>
    <w:rsid w:val="00A906BB"/>
    <w:rsid w:val="00A9290A"/>
    <w:rsid w:val="00AB6FB8"/>
    <w:rsid w:val="00AC08D0"/>
    <w:rsid w:val="00AD71AE"/>
    <w:rsid w:val="00AF67F0"/>
    <w:rsid w:val="00AF7B2E"/>
    <w:rsid w:val="00B017FA"/>
    <w:rsid w:val="00B27447"/>
    <w:rsid w:val="00B5290D"/>
    <w:rsid w:val="00B57690"/>
    <w:rsid w:val="00B76C03"/>
    <w:rsid w:val="00BB7145"/>
    <w:rsid w:val="00BD3B8F"/>
    <w:rsid w:val="00C405C4"/>
    <w:rsid w:val="00CB41D4"/>
    <w:rsid w:val="00CC3058"/>
    <w:rsid w:val="00CF3E6C"/>
    <w:rsid w:val="00CF7CA5"/>
    <w:rsid w:val="00D11D73"/>
    <w:rsid w:val="00D428AC"/>
    <w:rsid w:val="00D63578"/>
    <w:rsid w:val="00D72D66"/>
    <w:rsid w:val="00DF3480"/>
    <w:rsid w:val="00E12DF1"/>
    <w:rsid w:val="00E72FFB"/>
    <w:rsid w:val="00ED7532"/>
    <w:rsid w:val="00EF0BF8"/>
    <w:rsid w:val="00EF78CB"/>
    <w:rsid w:val="00F12227"/>
    <w:rsid w:val="00F1419F"/>
    <w:rsid w:val="00F15560"/>
    <w:rsid w:val="00F764A8"/>
    <w:rsid w:val="00F7799A"/>
    <w:rsid w:val="00FA61CF"/>
    <w:rsid w:val="00FC3898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C7D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customStyle="1" w:styleId="bodytext">
    <w:name w:val="bodytext"/>
    <w:basedOn w:val="Standard"/>
    <w:rsid w:val="00BB7145"/>
    <w:pPr>
      <w:spacing w:before="100" w:beforeAutospacing="1" w:after="100" w:afterAutospacing="1"/>
    </w:pPr>
    <w:rPr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41D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41D4"/>
    <w:rPr>
      <w:rFonts w:ascii="Lucida Grande" w:hAnsi="Lucida Grande" w:cs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D63578"/>
    <w:pPr>
      <w:spacing w:before="240" w:after="60"/>
      <w:ind w:right="4223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D7532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D7532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D7532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customStyle="1" w:styleId="bodytext">
    <w:name w:val="bodytext"/>
    <w:basedOn w:val="Standard"/>
    <w:rsid w:val="00BB7145"/>
    <w:pPr>
      <w:spacing w:before="100" w:beforeAutospacing="1" w:after="100" w:afterAutospacing="1"/>
    </w:pPr>
    <w:rPr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41D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41D4"/>
    <w:rPr>
      <w:rFonts w:ascii="Lucida Grande" w:hAnsi="Lucida Grande" w:cs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D63578"/>
    <w:pPr>
      <w:spacing w:before="240" w:after="60"/>
      <w:ind w:right="4223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D7532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D7532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D7532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4672</CharactersWithSpaces>
  <SharedDoc>false</SharedDoc>
  <HLinks>
    <vt:vector size="48" baseType="variant"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7733335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7733335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http://www.schmidpress.ch</vt:lpwstr>
      </vt:variant>
      <vt:variant>
        <vt:lpwstr/>
      </vt:variant>
      <vt:variant>
        <vt:i4>7864440</vt:i4>
      </vt:variant>
      <vt:variant>
        <vt:i4>5320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11</vt:i4>
      </vt:variant>
      <vt:variant>
        <vt:i4>5323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7864440</vt:i4>
      </vt:variant>
      <vt:variant>
        <vt:i4>5528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11</vt:i4>
      </vt:variant>
      <vt:variant>
        <vt:i4>5531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2012-10-11T09:35:00Z</cp:lastPrinted>
  <dcterms:created xsi:type="dcterms:W3CDTF">2012-10-11T09:26:00Z</dcterms:created>
  <dcterms:modified xsi:type="dcterms:W3CDTF">2012-10-11T09:35:00Z</dcterms:modified>
</cp:coreProperties>
</file>