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FBDD" w14:textId="148A3A95" w:rsidR="0022391F" w:rsidRDefault="0022391F" w:rsidP="0022391F">
      <w:pPr>
        <w:pStyle w:val="AnschriftBrief"/>
        <w:tabs>
          <w:tab w:val="right" w:pos="9043"/>
        </w:tabs>
        <w:spacing w:before="0"/>
        <w:rPr>
          <w:rFonts w:ascii="Arial" w:hAnsi="Arial"/>
          <w:b/>
          <w:sz w:val="48"/>
        </w:rPr>
      </w:pPr>
      <w:r w:rsidRPr="00943137">
        <w:rPr>
          <w:rFonts w:ascii="Verdana" w:hAnsi="Verdana"/>
          <w:sz w:val="48"/>
          <w:szCs w:val="48"/>
        </w:rPr>
        <w:t>Presse</w:t>
      </w:r>
      <w:r w:rsidR="0033759E">
        <w:rPr>
          <w:rFonts w:ascii="Verdana" w:hAnsi="Verdana"/>
          <w:sz w:val="48"/>
          <w:szCs w:val="48"/>
        </w:rPr>
        <w:t>bericht</w:t>
      </w:r>
      <w:r w:rsidRPr="008278F2">
        <w:rPr>
          <w:rFonts w:ascii="Arial" w:hAnsi="Arial"/>
          <w:b/>
          <w:sz w:val="48"/>
        </w:rPr>
        <w:t xml:space="preserve"> </w:t>
      </w:r>
      <w:r>
        <w:rPr>
          <w:rFonts w:ascii="Arial" w:hAnsi="Arial"/>
          <w:b/>
          <w:sz w:val="48"/>
        </w:rPr>
        <w:tab/>
      </w:r>
      <w:r w:rsidR="00B94CB5">
        <w:rPr>
          <w:rFonts w:ascii="Arial" w:hAnsi="Arial"/>
        </w:rPr>
        <w:t>31</w:t>
      </w:r>
      <w:r w:rsidRPr="00E34CD2">
        <w:rPr>
          <w:rFonts w:ascii="Arial" w:hAnsi="Arial"/>
        </w:rPr>
        <w:t>SC1</w:t>
      </w:r>
      <w:r w:rsidR="000357DA">
        <w:rPr>
          <w:rFonts w:ascii="Arial" w:hAnsi="Arial"/>
        </w:rPr>
        <w:t>5</w:t>
      </w:r>
      <w:r>
        <w:rPr>
          <w:rFonts w:ascii="Arial" w:hAnsi="Arial"/>
        </w:rPr>
        <w:br/>
      </w:r>
      <w:r w:rsidR="0033759E">
        <w:rPr>
          <w:rFonts w:ascii="Arial" w:hAnsi="Arial"/>
        </w:rPr>
        <w:t>Fachinformation</w:t>
      </w:r>
      <w:r w:rsidR="00557F6C">
        <w:rPr>
          <w:rFonts w:ascii="Arial" w:hAnsi="Arial"/>
        </w:rPr>
        <w:t xml:space="preserve"> von Steffen </w:t>
      </w:r>
      <w:proofErr w:type="spellStart"/>
      <w:r w:rsidR="00557F6C">
        <w:rPr>
          <w:rFonts w:ascii="Arial" w:hAnsi="Arial"/>
        </w:rPr>
        <w:t>Vree</w:t>
      </w:r>
      <w:proofErr w:type="spellEnd"/>
      <w:r>
        <w:rPr>
          <w:rFonts w:ascii="Arial" w:hAnsi="Arial"/>
        </w:rPr>
        <w:tab/>
      </w:r>
      <w:r w:rsidR="00B94CB5">
        <w:rPr>
          <w:rFonts w:ascii="Arial" w:hAnsi="Arial"/>
        </w:rPr>
        <w:t>April</w:t>
      </w:r>
      <w:r>
        <w:rPr>
          <w:rFonts w:ascii="Arial" w:hAnsi="Arial"/>
        </w:rPr>
        <w:t xml:space="preserve"> 201</w:t>
      </w:r>
      <w:r w:rsidR="000357DA">
        <w:rPr>
          <w:rFonts w:ascii="Arial" w:hAnsi="Arial"/>
        </w:rPr>
        <w:t>5</w:t>
      </w:r>
    </w:p>
    <w:p w14:paraId="5EAB3BCE" w14:textId="6E74BCD6" w:rsidR="0022391F" w:rsidRPr="003014CC" w:rsidRDefault="0033759E" w:rsidP="00943137">
      <w:pPr>
        <w:pStyle w:val="DatumBrief"/>
        <w:tabs>
          <w:tab w:val="clear" w:pos="8640"/>
          <w:tab w:val="right" w:pos="9072"/>
        </w:tabs>
        <w:spacing w:after="240"/>
        <w:ind w:right="-28"/>
        <w:rPr>
          <w:rFonts w:ascii="Arial" w:hAnsi="Arial"/>
          <w:sz w:val="20"/>
        </w:rPr>
      </w:pPr>
      <w:r>
        <w:rPr>
          <w:rFonts w:ascii="Arial" w:hAnsi="Arial"/>
          <w:sz w:val="20"/>
        </w:rPr>
        <w:t>Geprüfte modulare Stromschienensysteme bieten Sicherheit</w:t>
      </w:r>
      <w:r w:rsidR="00557F6C" w:rsidRPr="00557F6C">
        <w:rPr>
          <w:rFonts w:ascii="Arial" w:hAnsi="Arial"/>
          <w:sz w:val="20"/>
        </w:rPr>
        <w:t xml:space="preserve"> </w:t>
      </w:r>
      <w:r w:rsidR="00557F6C">
        <w:rPr>
          <w:rFonts w:ascii="Arial" w:hAnsi="Arial"/>
          <w:sz w:val="20"/>
        </w:rPr>
        <w:t>für flexible Anschlusssituationen</w:t>
      </w:r>
    </w:p>
    <w:p w14:paraId="775BB8C9" w14:textId="046D9B62" w:rsidR="00BF7833" w:rsidRDefault="00BF7833" w:rsidP="00943137">
      <w:pPr>
        <w:pStyle w:val="DatumBrief"/>
        <w:tabs>
          <w:tab w:val="clear" w:pos="8640"/>
          <w:tab w:val="right" w:pos="9072"/>
        </w:tabs>
        <w:spacing w:after="240"/>
        <w:ind w:right="-28"/>
        <w:rPr>
          <w:rFonts w:ascii="Arial" w:hAnsi="Arial"/>
        </w:rPr>
      </w:pPr>
    </w:p>
    <w:p w14:paraId="3AE5EEB1" w14:textId="0EE55C69" w:rsidR="0022391F" w:rsidRPr="00547959" w:rsidRDefault="0033759E" w:rsidP="00EE772F">
      <w:pPr>
        <w:pStyle w:val="BetreffBrief"/>
        <w:spacing w:before="240" w:after="120"/>
        <w:ind w:right="3656"/>
        <w:rPr>
          <w:rFonts w:ascii="Verdana" w:hAnsi="Verdana"/>
        </w:rPr>
      </w:pPr>
      <w:r>
        <w:rPr>
          <w:rFonts w:ascii="Verdana" w:hAnsi="Verdana"/>
        </w:rPr>
        <w:t>Sch</w:t>
      </w:r>
      <w:r w:rsidR="003014CC">
        <w:rPr>
          <w:rFonts w:ascii="Verdana" w:hAnsi="Verdana"/>
        </w:rPr>
        <w:t>ie</w:t>
      </w:r>
      <w:r>
        <w:rPr>
          <w:rFonts w:ascii="Verdana" w:hAnsi="Verdana"/>
        </w:rPr>
        <w:t>ne mit Köpfchen</w:t>
      </w:r>
      <w:r w:rsidR="003014CC">
        <w:rPr>
          <w:rFonts w:ascii="Verdana" w:hAnsi="Verdana"/>
        </w:rPr>
        <w:t xml:space="preserve"> </w:t>
      </w:r>
    </w:p>
    <w:p w14:paraId="17C96F8F" w14:textId="575CA358" w:rsidR="008930D8" w:rsidRPr="00557F6C" w:rsidRDefault="003B55F2" w:rsidP="00401396">
      <w:pPr>
        <w:pStyle w:val="12AwbSummary"/>
      </w:pPr>
      <w:r w:rsidRPr="000357DA">
        <w:rPr>
          <w:noProof/>
          <w:sz w:val="16"/>
          <w:szCs w:val="16"/>
          <w:lang w:eastAsia="de-DE"/>
        </w:rPr>
        <mc:AlternateContent>
          <mc:Choice Requires="wps">
            <w:drawing>
              <wp:anchor distT="0" distB="0" distL="114300" distR="114300" simplePos="0" relativeHeight="251659264" behindDoc="0" locked="0" layoutInCell="1" allowOverlap="1" wp14:anchorId="241FF668" wp14:editId="17F35E7B">
                <wp:simplePos x="0" y="0"/>
                <wp:positionH relativeFrom="column">
                  <wp:posOffset>4360545</wp:posOffset>
                </wp:positionH>
                <wp:positionV relativeFrom="paragraph">
                  <wp:posOffset>47625</wp:posOffset>
                </wp:positionV>
                <wp:extent cx="1485900" cy="13716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9F695" w14:textId="77777777" w:rsidR="00542EC8" w:rsidRPr="002A1090" w:rsidRDefault="00542EC8" w:rsidP="00466AE3">
                            <w:pPr>
                              <w:pStyle w:val="BetreffBrief"/>
                              <w:spacing w:before="0" w:after="120"/>
                              <w:rPr>
                                <w:rFonts w:ascii="Arial Narrow" w:hAnsi="Arial Narrow"/>
                                <w:color w:val="000000"/>
                                <w:sz w:val="18"/>
                                <w:szCs w:val="18"/>
                              </w:rPr>
                            </w:pPr>
                            <w:r w:rsidRPr="002A1090">
                              <w:rPr>
                                <w:rFonts w:ascii="Arial Narrow" w:hAnsi="Arial Narrow"/>
                                <w:color w:val="000000"/>
                                <w:sz w:val="18"/>
                                <w:szCs w:val="18"/>
                              </w:rPr>
                              <w:t>Kontakt und Informationen:</w:t>
                            </w:r>
                          </w:p>
                          <w:p w14:paraId="21B592F0" w14:textId="77777777" w:rsidR="00542EC8" w:rsidRPr="003B55F2" w:rsidRDefault="00542EC8" w:rsidP="00466AE3">
                            <w:pPr>
                              <w:pStyle w:val="BetreffBrief"/>
                              <w:spacing w:before="0" w:after="120"/>
                              <w:rPr>
                                <w:rFonts w:ascii="Arial Narrow" w:hAnsi="Arial Narrow"/>
                                <w:b w:val="0"/>
                                <w:sz w:val="16"/>
                                <w:szCs w:val="16"/>
                              </w:rPr>
                            </w:pPr>
                            <w:r w:rsidRPr="003B55F2">
                              <w:rPr>
                                <w:rFonts w:ascii="Arial Narrow" w:hAnsi="Arial Narrow"/>
                                <w:b w:val="0"/>
                                <w:color w:val="000000"/>
                                <w:sz w:val="16"/>
                                <w:szCs w:val="16"/>
                              </w:rPr>
                              <w:t>SEDOTEC GmbH &amp; Co. KG</w:t>
                            </w:r>
                            <w:r w:rsidRPr="003B55F2">
                              <w:rPr>
                                <w:rFonts w:ascii="Arial Narrow" w:hAnsi="Arial Narrow"/>
                                <w:b w:val="0"/>
                                <w:color w:val="000000"/>
                                <w:sz w:val="16"/>
                                <w:szCs w:val="16"/>
                              </w:rPr>
                              <w:br/>
                              <w:t>Volker Schoch</w:t>
                            </w:r>
                            <w:r w:rsidRPr="003B55F2">
                              <w:rPr>
                                <w:rFonts w:ascii="Arial Narrow" w:hAnsi="Arial Narrow"/>
                                <w:b w:val="0"/>
                                <w:color w:val="000000"/>
                                <w:sz w:val="16"/>
                                <w:szCs w:val="16"/>
                              </w:rPr>
                              <w:br/>
                            </w:r>
                            <w:proofErr w:type="spellStart"/>
                            <w:r w:rsidRPr="003B55F2">
                              <w:rPr>
                                <w:rFonts w:ascii="Arial Narrow" w:hAnsi="Arial Narrow"/>
                                <w:b w:val="0"/>
                                <w:color w:val="000000"/>
                                <w:sz w:val="16"/>
                                <w:szCs w:val="16"/>
                              </w:rPr>
                              <w:t>Wallstadter</w:t>
                            </w:r>
                            <w:proofErr w:type="spellEnd"/>
                            <w:r w:rsidRPr="003B55F2">
                              <w:rPr>
                                <w:rFonts w:ascii="Arial Narrow" w:hAnsi="Arial Narrow"/>
                                <w:b w:val="0"/>
                                <w:color w:val="000000"/>
                                <w:sz w:val="16"/>
                                <w:szCs w:val="16"/>
                              </w:rPr>
                              <w:t xml:space="preserve"> Straße 59</w:t>
                            </w:r>
                            <w:r w:rsidRPr="003B55F2">
                              <w:rPr>
                                <w:rFonts w:ascii="Arial Narrow" w:hAnsi="Arial Narrow"/>
                                <w:b w:val="0"/>
                                <w:color w:val="000000"/>
                                <w:sz w:val="16"/>
                                <w:szCs w:val="16"/>
                              </w:rPr>
                              <w:br/>
                              <w:t>68526 Ladenburg</w:t>
                            </w:r>
                            <w:r w:rsidRPr="003B55F2">
                              <w:rPr>
                                <w:rFonts w:ascii="Arial Narrow" w:hAnsi="Arial Narrow"/>
                                <w:b w:val="0"/>
                                <w:color w:val="000000"/>
                                <w:sz w:val="16"/>
                                <w:szCs w:val="16"/>
                              </w:rPr>
                              <w:br/>
                              <w:t>Tel 06203 / 95 50 - 15</w:t>
                            </w:r>
                            <w:r w:rsidRPr="003B55F2">
                              <w:rPr>
                                <w:rFonts w:ascii="Arial Narrow" w:hAnsi="Arial Narrow"/>
                                <w:b w:val="0"/>
                                <w:color w:val="000000"/>
                                <w:sz w:val="16"/>
                                <w:szCs w:val="16"/>
                              </w:rPr>
                              <w:br/>
                              <w:t>www.sedotec.de</w:t>
                            </w:r>
                            <w:r w:rsidRPr="003B55F2">
                              <w:rPr>
                                <w:rFonts w:ascii="Arial Narrow" w:hAnsi="Arial Narrow"/>
                                <w:b w:val="0"/>
                                <w:color w:val="000000"/>
                                <w:sz w:val="16"/>
                                <w:szCs w:val="16"/>
                              </w:rPr>
                              <w:br/>
                              <w:t>iv.schoch@sedotec.de</w:t>
                            </w:r>
                          </w:p>
                          <w:p w14:paraId="3ACD8851" w14:textId="77777777" w:rsidR="00542EC8" w:rsidRDefault="0054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left:0;text-align:left;margin-left:343.35pt;margin-top:3.75pt;width:117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" filled="f" stroked="f">
                <v:textbox>
                  <w:txbxContent>
                    <w:p w14:paraId="4339F695" w14:textId="77777777" w:rsidR="00542EC8" w:rsidRPr="002A1090" w:rsidRDefault="00542EC8" w:rsidP="00466AE3">
                      <w:pPr>
                        <w:pStyle w:val="BetreffBrief"/>
                        <w:spacing w:before="0" w:after="120"/>
                        <w:rPr>
                          <w:rFonts w:ascii="Arial Narrow" w:hAnsi="Arial Narrow"/>
                          <w:color w:val="000000"/>
                          <w:sz w:val="18"/>
                          <w:szCs w:val="18"/>
                        </w:rPr>
                      </w:pPr>
                      <w:r w:rsidRPr="002A1090">
                        <w:rPr>
                          <w:rFonts w:ascii="Arial Narrow" w:hAnsi="Arial Narrow"/>
                          <w:color w:val="000000"/>
                          <w:sz w:val="18"/>
                          <w:szCs w:val="18"/>
                        </w:rPr>
                        <w:t>Kontakt und Informationen:</w:t>
                      </w:r>
                    </w:p>
                    <w:p w14:paraId="21B592F0" w14:textId="77777777" w:rsidR="00542EC8" w:rsidRPr="003B55F2" w:rsidRDefault="00542EC8" w:rsidP="00466AE3">
                      <w:pPr>
                        <w:pStyle w:val="BetreffBrief"/>
                        <w:spacing w:before="0" w:after="120"/>
                        <w:rPr>
                          <w:rFonts w:ascii="Arial Narrow" w:hAnsi="Arial Narrow"/>
                          <w:b w:val="0"/>
                          <w:sz w:val="16"/>
                          <w:szCs w:val="16"/>
                        </w:rPr>
                      </w:pPr>
                      <w:r w:rsidRPr="003B55F2">
                        <w:rPr>
                          <w:rFonts w:ascii="Arial Narrow" w:hAnsi="Arial Narrow"/>
                          <w:b w:val="0"/>
                          <w:color w:val="000000"/>
                          <w:sz w:val="16"/>
                          <w:szCs w:val="16"/>
                        </w:rPr>
                        <w:t>SEDOTEC GmbH &amp; Co. KG</w:t>
                      </w:r>
                      <w:r w:rsidRPr="003B55F2">
                        <w:rPr>
                          <w:rFonts w:ascii="Arial Narrow" w:hAnsi="Arial Narrow"/>
                          <w:b w:val="0"/>
                          <w:color w:val="000000"/>
                          <w:sz w:val="16"/>
                          <w:szCs w:val="16"/>
                        </w:rPr>
                        <w:br/>
                        <w:t>Volker Schoch</w:t>
                      </w:r>
                      <w:r w:rsidRPr="003B55F2">
                        <w:rPr>
                          <w:rFonts w:ascii="Arial Narrow" w:hAnsi="Arial Narrow"/>
                          <w:b w:val="0"/>
                          <w:color w:val="000000"/>
                          <w:sz w:val="16"/>
                          <w:szCs w:val="16"/>
                        </w:rPr>
                        <w:br/>
                      </w:r>
                      <w:proofErr w:type="spellStart"/>
                      <w:r w:rsidRPr="003B55F2">
                        <w:rPr>
                          <w:rFonts w:ascii="Arial Narrow" w:hAnsi="Arial Narrow"/>
                          <w:b w:val="0"/>
                          <w:color w:val="000000"/>
                          <w:sz w:val="16"/>
                          <w:szCs w:val="16"/>
                        </w:rPr>
                        <w:t>Wallstadter</w:t>
                      </w:r>
                      <w:proofErr w:type="spellEnd"/>
                      <w:r w:rsidRPr="003B55F2">
                        <w:rPr>
                          <w:rFonts w:ascii="Arial Narrow" w:hAnsi="Arial Narrow"/>
                          <w:b w:val="0"/>
                          <w:color w:val="000000"/>
                          <w:sz w:val="16"/>
                          <w:szCs w:val="16"/>
                        </w:rPr>
                        <w:t xml:space="preserve"> Straße 59</w:t>
                      </w:r>
                      <w:r w:rsidRPr="003B55F2">
                        <w:rPr>
                          <w:rFonts w:ascii="Arial Narrow" w:hAnsi="Arial Narrow"/>
                          <w:b w:val="0"/>
                          <w:color w:val="000000"/>
                          <w:sz w:val="16"/>
                          <w:szCs w:val="16"/>
                        </w:rPr>
                        <w:br/>
                        <w:t>68526 Ladenburg</w:t>
                      </w:r>
                      <w:r w:rsidRPr="003B55F2">
                        <w:rPr>
                          <w:rFonts w:ascii="Arial Narrow" w:hAnsi="Arial Narrow"/>
                          <w:b w:val="0"/>
                          <w:color w:val="000000"/>
                          <w:sz w:val="16"/>
                          <w:szCs w:val="16"/>
                        </w:rPr>
                        <w:br/>
                        <w:t>Tel 06203 / 95 50 - 15</w:t>
                      </w:r>
                      <w:r w:rsidRPr="003B55F2">
                        <w:rPr>
                          <w:rFonts w:ascii="Arial Narrow" w:hAnsi="Arial Narrow"/>
                          <w:b w:val="0"/>
                          <w:color w:val="000000"/>
                          <w:sz w:val="16"/>
                          <w:szCs w:val="16"/>
                        </w:rPr>
                        <w:br/>
                        <w:t>www.sedotec.de</w:t>
                      </w:r>
                      <w:r w:rsidRPr="003B55F2">
                        <w:rPr>
                          <w:rFonts w:ascii="Arial Narrow" w:hAnsi="Arial Narrow"/>
                          <w:b w:val="0"/>
                          <w:color w:val="000000"/>
                          <w:sz w:val="16"/>
                          <w:szCs w:val="16"/>
                        </w:rPr>
                        <w:br/>
                        <w:t>iv.schoch@sedotec.de</w:t>
                      </w:r>
                    </w:p>
                    <w:p w14:paraId="3ACD8851" w14:textId="77777777" w:rsidR="00542EC8" w:rsidRDefault="00542EC8"/>
                  </w:txbxContent>
                </v:textbox>
                <w10:wrap type="square"/>
              </v:shape>
            </w:pict>
          </mc:Fallback>
        </mc:AlternateContent>
      </w:r>
      <w:r w:rsidR="0022391F" w:rsidRPr="000357DA">
        <w:rPr>
          <w:sz w:val="16"/>
          <w:szCs w:val="16"/>
        </w:rPr>
        <w:t>(Ladenburg)</w:t>
      </w:r>
      <w:r w:rsidR="0033759E">
        <w:t xml:space="preserve"> </w:t>
      </w:r>
      <w:r w:rsidR="00557F6C">
        <w:t>D</w:t>
      </w:r>
      <w:r w:rsidR="00557F6C" w:rsidRPr="00557F6C">
        <w:t xml:space="preserve">ie Norm </w:t>
      </w:r>
      <w:r w:rsidR="00401396">
        <w:t xml:space="preserve">DIN </w:t>
      </w:r>
      <w:r w:rsidR="00557F6C" w:rsidRPr="00557F6C">
        <w:t>IEC 61439 für Niederspannungs-Schaltgerätekombinationen</w:t>
      </w:r>
      <w:r w:rsidR="00557F6C">
        <w:t xml:space="preserve"> </w:t>
      </w:r>
      <w:r w:rsidR="00557F6C" w:rsidRPr="00557F6C">
        <w:t xml:space="preserve">sieht keine gesonderte Prüfung </w:t>
      </w:r>
      <w:r w:rsidR="00A871F6">
        <w:t xml:space="preserve">einer Schaltanlage </w:t>
      </w:r>
      <w:r w:rsidR="00557F6C" w:rsidRPr="00557F6C">
        <w:t>mit einem Schienen</w:t>
      </w:r>
      <w:r w:rsidR="00A871F6">
        <w:t>verteiler</w:t>
      </w:r>
      <w:r w:rsidR="00557F6C" w:rsidRPr="00557F6C">
        <w:t>system vor</w:t>
      </w:r>
      <w:r w:rsidR="00557F6C">
        <w:t xml:space="preserve">. </w:t>
      </w:r>
      <w:r w:rsidR="00401396">
        <w:t xml:space="preserve">Diese </w:t>
      </w:r>
      <w:r w:rsidR="00401396">
        <w:rPr>
          <w:szCs w:val="18"/>
        </w:rPr>
        <w:t>historische</w:t>
      </w:r>
      <w:r w:rsidR="00401396" w:rsidRPr="00336016">
        <w:rPr>
          <w:szCs w:val="18"/>
        </w:rPr>
        <w:t xml:space="preserve"> gewachsene</w:t>
      </w:r>
      <w:r w:rsidR="005E34D5">
        <w:rPr>
          <w:szCs w:val="18"/>
        </w:rPr>
        <w:t>,</w:t>
      </w:r>
      <w:r w:rsidR="00401396" w:rsidRPr="00336016">
        <w:rPr>
          <w:szCs w:val="18"/>
        </w:rPr>
        <w:t xml:space="preserve"> separate Betrachtung</w:t>
      </w:r>
      <w:r w:rsidR="00401396">
        <w:rPr>
          <w:szCs w:val="18"/>
        </w:rPr>
        <w:t xml:space="preserve">sweise wurde auch in der 2010 </w:t>
      </w:r>
      <w:r w:rsidR="00401396">
        <w:t>aktualisierten und seit 2014 ausschließlich geltenden Norm bewusst beibehalten. Grund ist die Vielfalt der Anschlusssituationen vor Ort</w:t>
      </w:r>
      <w:r w:rsidR="00BE7E33">
        <w:t>, die</w:t>
      </w:r>
      <w:r w:rsidR="00401396">
        <w:t xml:space="preserve"> eine Standardisierung von Bauteilen und eine Prüfung als Gesamtsystem nahezu unmöglich macht. </w:t>
      </w:r>
      <w:r w:rsidR="00BE7E33">
        <w:t xml:space="preserve">Dennoch wünschen sich Anlagenbetreiber </w:t>
      </w:r>
      <w:r w:rsidR="00447A56" w:rsidRPr="004B6EB8">
        <w:rPr>
          <w:szCs w:val="18"/>
        </w:rPr>
        <w:t>ein durchgängig geprüftes System</w:t>
      </w:r>
      <w:r w:rsidR="00A871F6">
        <w:rPr>
          <w:szCs w:val="18"/>
        </w:rPr>
        <w:t xml:space="preserve"> in Hinblick auf Bemessungsstrom und Kurzschluss</w:t>
      </w:r>
      <w:r w:rsidR="00A871F6">
        <w:rPr>
          <w:szCs w:val="18"/>
        </w:rPr>
        <w:t>verhalten</w:t>
      </w:r>
      <w:r w:rsidR="00447A56">
        <w:rPr>
          <w:szCs w:val="18"/>
        </w:rPr>
        <w:t>.</w:t>
      </w:r>
      <w:r w:rsidR="00F55583">
        <w:rPr>
          <w:szCs w:val="18"/>
        </w:rPr>
        <w:t xml:space="preserve"> Führende Hersteller finden Lösungen.</w:t>
      </w:r>
    </w:p>
    <w:p w14:paraId="32D3813B" w14:textId="3C7EB834" w:rsidR="00E970E2" w:rsidRPr="007046FD" w:rsidRDefault="009C5847" w:rsidP="00401396">
      <w:pPr>
        <w:pStyle w:val="13AwbCopytext"/>
      </w:pPr>
      <w:r w:rsidRPr="00DB6950">
        <w:rPr>
          <w:szCs w:val="18"/>
        </w:rPr>
        <w:t xml:space="preserve">Die Norm </w:t>
      </w:r>
      <w:r>
        <w:rPr>
          <w:szCs w:val="18"/>
        </w:rPr>
        <w:t xml:space="preserve">DIN </w:t>
      </w:r>
      <w:r w:rsidRPr="005B5021">
        <w:rPr>
          <w:szCs w:val="18"/>
        </w:rPr>
        <w:t xml:space="preserve">IEC 61439 für </w:t>
      </w:r>
      <w:proofErr w:type="spellStart"/>
      <w:r w:rsidRPr="005B5021">
        <w:rPr>
          <w:szCs w:val="18"/>
        </w:rPr>
        <w:t>Niederspannungs-Schaltgerätekombi</w:t>
      </w:r>
      <w:r>
        <w:rPr>
          <w:szCs w:val="18"/>
        </w:rPr>
        <w:softHyphen/>
      </w:r>
      <w:r w:rsidRPr="005B5021">
        <w:rPr>
          <w:szCs w:val="18"/>
        </w:rPr>
        <w:t>nationen</w:t>
      </w:r>
      <w:proofErr w:type="spellEnd"/>
      <w:r w:rsidRPr="005B5021">
        <w:rPr>
          <w:szCs w:val="18"/>
        </w:rPr>
        <w:t xml:space="preserve"> </w:t>
      </w:r>
      <w:r w:rsidRPr="00DB6950">
        <w:rPr>
          <w:szCs w:val="18"/>
        </w:rPr>
        <w:t xml:space="preserve">betrachtet die Bauteile </w:t>
      </w:r>
      <w:r w:rsidRPr="00380ED4">
        <w:rPr>
          <w:szCs w:val="18"/>
        </w:rPr>
        <w:t xml:space="preserve">Schaltgerätekombinationen </w:t>
      </w:r>
      <w:r>
        <w:rPr>
          <w:szCs w:val="18"/>
        </w:rPr>
        <w:t xml:space="preserve">und </w:t>
      </w:r>
      <w:r w:rsidRPr="001E0AAE">
        <w:rPr>
          <w:szCs w:val="18"/>
        </w:rPr>
        <w:t xml:space="preserve">Schienensystem </w:t>
      </w:r>
      <w:r w:rsidRPr="00DB6950">
        <w:rPr>
          <w:szCs w:val="18"/>
        </w:rPr>
        <w:t>getrennt</w:t>
      </w:r>
      <w:r>
        <w:rPr>
          <w:szCs w:val="18"/>
        </w:rPr>
        <w:t xml:space="preserve">. Sie sieht keine </w:t>
      </w:r>
      <w:r w:rsidRPr="008943E7">
        <w:rPr>
          <w:szCs w:val="18"/>
        </w:rPr>
        <w:t>gesonderte Prüfung mit einem Schienensystem</w:t>
      </w:r>
      <w:r>
        <w:rPr>
          <w:szCs w:val="18"/>
        </w:rPr>
        <w:t xml:space="preserve"> vor. </w:t>
      </w:r>
      <w:r w:rsidR="00E35555" w:rsidRPr="000746A1">
        <w:rPr>
          <w:szCs w:val="18"/>
        </w:rPr>
        <w:t>Diese Betrachtung birgt jedoch Risiken. Schienenköpfe werden verbunden mit Leistungsschaltern oder dem Hauptsammelschienensystem, sie können oben oder unten an der Anlage montiert sein und an diesen Stellen auch noch in verschiedene Richtungen weisen. Mitunter muss die Position des Neutralleiters von einer auf die andere Seite geführt werden. Oft müssen auch alle Leiter um 90 Grad nach links oder rechts abwinkeln und selbst die Position des Schienenkopfs muss im Dach- oder Bodenblech noch um einige Zentimeter variiert werden können</w:t>
      </w:r>
      <w:proofErr w:type="gramStart"/>
      <w:r w:rsidR="00E35555" w:rsidRPr="000746A1">
        <w:rPr>
          <w:szCs w:val="18"/>
        </w:rPr>
        <w:t>, wenn</w:t>
      </w:r>
      <w:proofErr w:type="gramEnd"/>
      <w:r w:rsidR="00E35555" w:rsidRPr="000746A1">
        <w:rPr>
          <w:szCs w:val="18"/>
        </w:rPr>
        <w:t xml:space="preserve"> man beim Einbringen der Schaltanlage die Position des Schienensystems nicht mehr ändern kann.</w:t>
      </w:r>
    </w:p>
    <w:p w14:paraId="5D2BB658" w14:textId="2A1B6574" w:rsidR="00B94CB5" w:rsidRDefault="00490C7B" w:rsidP="00401396">
      <w:pPr>
        <w:pStyle w:val="13AwbCopytext"/>
      </w:pPr>
      <w:r w:rsidRPr="00D91A8E">
        <w:rPr>
          <w:szCs w:val="18"/>
        </w:rPr>
        <w:t>In der Praxis macht diese Variantenvielfalt die Entwicklung von Standard-Einbausätzen so gut wie unmöglich. Das war für die Autoren der aktuellen Norm auch der Grund zu Beibehaltung der historischen gewachsenen separaten Betrachtung. Wenn nun aber die Schienenführung zum Schienenkopf nicht standardisiert ist</w:t>
      </w:r>
      <w:proofErr w:type="gramStart"/>
      <w:r w:rsidRPr="00D91A8E">
        <w:rPr>
          <w:szCs w:val="18"/>
        </w:rPr>
        <w:t>, so</w:t>
      </w:r>
      <w:proofErr w:type="gramEnd"/>
      <w:r w:rsidRPr="00D91A8E">
        <w:rPr>
          <w:szCs w:val="18"/>
        </w:rPr>
        <w:t xml:space="preserve"> ist sie auch nicht geprüft. Das wiederum ist erfahrungsgemäß gar nicht im Sinne der Anlagenbetreiber. </w:t>
      </w:r>
      <w:r w:rsidR="007E0FAF">
        <w:rPr>
          <w:szCs w:val="18"/>
        </w:rPr>
        <w:t>D</w:t>
      </w:r>
      <w:r w:rsidRPr="00D91A8E">
        <w:rPr>
          <w:szCs w:val="18"/>
        </w:rPr>
        <w:t>ie wünschen sich aus nachvollziehbaren Gründen ein durchgängig geprüftes System auf das sie sich verlassen können, auch wenn der Anlage unter voller Last ein Kurzschluss widerfährt.</w:t>
      </w:r>
    </w:p>
    <w:p w14:paraId="67171CAA" w14:textId="6D47C920" w:rsidR="000357DA" w:rsidRDefault="008077A8" w:rsidP="00F55583">
      <w:pPr>
        <w:pStyle w:val="14AwbSubhead"/>
      </w:pPr>
      <w:r w:rsidRPr="003F2505">
        <w:rPr>
          <w:szCs w:val="18"/>
        </w:rPr>
        <w:lastRenderedPageBreak/>
        <w:t>Warum überhaupt Stromschienensysteme?</w:t>
      </w:r>
    </w:p>
    <w:p w14:paraId="70BBA378" w14:textId="35080F1B" w:rsidR="00A23BD8" w:rsidRDefault="008077A8" w:rsidP="008077A8">
      <w:pPr>
        <w:pStyle w:val="13AwbCopytext"/>
      </w:pPr>
      <w:r w:rsidRPr="009E7215">
        <w:rPr>
          <w:szCs w:val="18"/>
        </w:rPr>
        <w:t xml:space="preserve">Stromschienensysteme bieten </w:t>
      </w:r>
      <w:r w:rsidR="00BA54B0">
        <w:rPr>
          <w:szCs w:val="18"/>
        </w:rPr>
        <w:t>in</w:t>
      </w:r>
      <w:r w:rsidRPr="009E7215">
        <w:rPr>
          <w:szCs w:val="18"/>
        </w:rPr>
        <w:t xml:space="preserve"> Niederspannungshauptverteilungen</w:t>
      </w:r>
      <w:r w:rsidR="00BA54B0" w:rsidRPr="00BA54B0">
        <w:rPr>
          <w:szCs w:val="18"/>
        </w:rPr>
        <w:t xml:space="preserve"> </w:t>
      </w:r>
      <w:r w:rsidR="00BA54B0" w:rsidRPr="009E7215">
        <w:rPr>
          <w:szCs w:val="18"/>
        </w:rPr>
        <w:t>große Vorteile</w:t>
      </w:r>
      <w:r w:rsidRPr="009E7215">
        <w:rPr>
          <w:szCs w:val="18"/>
        </w:rPr>
        <w:t>. Sie tragen sicher und stabil größte Ströme und</w:t>
      </w:r>
      <w:r>
        <w:rPr>
          <w:szCs w:val="18"/>
        </w:rPr>
        <w:t>,</w:t>
      </w:r>
      <w:r w:rsidRPr="009E7215">
        <w:rPr>
          <w:szCs w:val="18"/>
        </w:rPr>
        <w:t xml:space="preserve"> einmal angeschlossen</w:t>
      </w:r>
      <w:r>
        <w:rPr>
          <w:szCs w:val="18"/>
        </w:rPr>
        <w:t>,</w:t>
      </w:r>
      <w:r w:rsidRPr="009E7215">
        <w:rPr>
          <w:szCs w:val="18"/>
        </w:rPr>
        <w:t xml:space="preserve"> kann man sich einer symmetrische</w:t>
      </w:r>
      <w:r w:rsidR="00105E99">
        <w:rPr>
          <w:szCs w:val="18"/>
        </w:rPr>
        <w:t>n</w:t>
      </w:r>
      <w:r w:rsidRPr="009E7215">
        <w:rPr>
          <w:szCs w:val="18"/>
        </w:rPr>
        <w:t xml:space="preserve"> Strombelastung sicher sein. Induktionsströme, die einzelne Kabel überlasten, Wärme in das Gehäuse oder </w:t>
      </w:r>
      <w:r>
        <w:rPr>
          <w:szCs w:val="18"/>
        </w:rPr>
        <w:t>sogar</w:t>
      </w:r>
      <w:r w:rsidRPr="009E7215">
        <w:rPr>
          <w:szCs w:val="18"/>
        </w:rPr>
        <w:t xml:space="preserve"> in Schaltgeräte </w:t>
      </w:r>
      <w:r w:rsidR="00A871F6">
        <w:rPr>
          <w:szCs w:val="18"/>
        </w:rPr>
        <w:t>eintragen</w:t>
      </w:r>
      <w:r w:rsidR="00105E99">
        <w:rPr>
          <w:szCs w:val="18"/>
        </w:rPr>
        <w:t>,</w:t>
      </w:r>
      <w:r w:rsidRPr="009E7215">
        <w:rPr>
          <w:szCs w:val="18"/>
        </w:rPr>
        <w:t xml:space="preserve"> </w:t>
      </w:r>
      <w:r w:rsidR="0009042B">
        <w:rPr>
          <w:szCs w:val="18"/>
        </w:rPr>
        <w:t>kommen bei ihnen nicht vor</w:t>
      </w:r>
      <w:r w:rsidRPr="009E7215">
        <w:rPr>
          <w:szCs w:val="18"/>
        </w:rPr>
        <w:t xml:space="preserve">. Bei Anwendungen, die flexible Stromabnahmepunkte erfordern, wie es in Messehallen und immer mehr auch in Produktionsunternehmen nötig ist, sind sie fast alternativlos. Demgegenüber steht der höhere </w:t>
      </w:r>
      <w:r w:rsidR="00BA54B0">
        <w:rPr>
          <w:szCs w:val="18"/>
        </w:rPr>
        <w:t>Aufwand</w:t>
      </w:r>
      <w:r w:rsidRPr="009E7215">
        <w:rPr>
          <w:szCs w:val="18"/>
        </w:rPr>
        <w:t xml:space="preserve"> einer Erstinstallation.</w:t>
      </w:r>
    </w:p>
    <w:p w14:paraId="62087274" w14:textId="62E050ED" w:rsidR="0030260C" w:rsidRDefault="00105E99" w:rsidP="00F55583">
      <w:pPr>
        <w:pStyle w:val="13AwbCopytext"/>
      </w:pPr>
      <w:r w:rsidRPr="00FC3082">
        <w:rPr>
          <w:szCs w:val="18"/>
        </w:rPr>
        <w:t xml:space="preserve">Für die Hersteller von Niederspannungs-Schaltgerätekombinationen mit Bauartnachweis ergibt sich </w:t>
      </w:r>
      <w:r>
        <w:rPr>
          <w:szCs w:val="18"/>
        </w:rPr>
        <w:t>jedoch</w:t>
      </w:r>
      <w:r w:rsidRPr="00FC3082">
        <w:rPr>
          <w:szCs w:val="18"/>
        </w:rPr>
        <w:t xml:space="preserve"> die Anforderung, </w:t>
      </w:r>
      <w:proofErr w:type="spellStart"/>
      <w:r w:rsidRPr="00FC3082">
        <w:rPr>
          <w:szCs w:val="18"/>
        </w:rPr>
        <w:t>Schienen</w:t>
      </w:r>
      <w:r>
        <w:rPr>
          <w:szCs w:val="18"/>
        </w:rPr>
        <w:softHyphen/>
      </w:r>
      <w:r w:rsidRPr="00FC3082">
        <w:rPr>
          <w:szCs w:val="18"/>
        </w:rPr>
        <w:t>systeme</w:t>
      </w:r>
      <w:proofErr w:type="spellEnd"/>
      <w:r w:rsidRPr="00FC3082">
        <w:rPr>
          <w:szCs w:val="18"/>
        </w:rPr>
        <w:t xml:space="preserve"> sicher und effizient anschließen zu können. Sicher </w:t>
      </w:r>
      <w:r>
        <w:rPr>
          <w:szCs w:val="18"/>
        </w:rPr>
        <w:t>heißt</w:t>
      </w:r>
      <w:r w:rsidRPr="00FC3082">
        <w:rPr>
          <w:szCs w:val="18"/>
        </w:rPr>
        <w:t xml:space="preserve">, die Anlage samt Schienensystem darf im Kurzschlussfall keinesfalls geschädigt werden. Effizient bedeutet, </w:t>
      </w:r>
      <w:proofErr w:type="gramStart"/>
      <w:r w:rsidRPr="00FC3082">
        <w:rPr>
          <w:szCs w:val="18"/>
        </w:rPr>
        <w:t>dass Schaltanlagenhersteller auf standardisierte Anschlüsse zwischen Schienenkopf und Sammelschienensystem oder Schaltgerät</w:t>
      </w:r>
      <w:proofErr w:type="gramEnd"/>
      <w:r w:rsidRPr="00FC3082">
        <w:rPr>
          <w:szCs w:val="18"/>
        </w:rPr>
        <w:t xml:space="preserve"> zurückgreifen können.</w:t>
      </w:r>
      <w:r w:rsidR="00693F31" w:rsidRPr="00693F31">
        <w:rPr>
          <w:szCs w:val="18"/>
        </w:rPr>
        <w:t xml:space="preserve"> </w:t>
      </w:r>
      <w:r w:rsidR="00693F31">
        <w:rPr>
          <w:szCs w:val="18"/>
        </w:rPr>
        <w:t>F</w:t>
      </w:r>
      <w:r w:rsidR="00693F31" w:rsidRPr="00226AEE">
        <w:rPr>
          <w:szCs w:val="18"/>
        </w:rPr>
        <w:t xml:space="preserve">ührende Hersteller von Schaltschranksystemen mit Bauartnachweis durch Prüfung </w:t>
      </w:r>
      <w:r w:rsidR="00693F31">
        <w:rPr>
          <w:szCs w:val="18"/>
        </w:rPr>
        <w:t>sehen die Lösung in</w:t>
      </w:r>
      <w:r w:rsidR="00693F31" w:rsidRPr="00226AEE">
        <w:rPr>
          <w:szCs w:val="18"/>
        </w:rPr>
        <w:t xml:space="preserve"> modularen Einbausätzen</w:t>
      </w:r>
      <w:r w:rsidR="00693F31">
        <w:rPr>
          <w:szCs w:val="18"/>
        </w:rPr>
        <w:t>.</w:t>
      </w:r>
      <w:r w:rsidR="00693F31" w:rsidRPr="00226AEE">
        <w:rPr>
          <w:szCs w:val="18"/>
        </w:rPr>
        <w:t xml:space="preserve"> </w:t>
      </w:r>
      <w:r w:rsidR="00693F31">
        <w:rPr>
          <w:szCs w:val="18"/>
        </w:rPr>
        <w:t>Damit</w:t>
      </w:r>
      <w:r w:rsidR="00693F31" w:rsidRPr="00226AEE">
        <w:rPr>
          <w:szCs w:val="18"/>
        </w:rPr>
        <w:t xml:space="preserve"> sind </w:t>
      </w:r>
      <w:r w:rsidR="00693F31">
        <w:rPr>
          <w:szCs w:val="18"/>
        </w:rPr>
        <w:t>sie</w:t>
      </w:r>
      <w:r w:rsidR="00693F31" w:rsidRPr="00226AEE">
        <w:rPr>
          <w:szCs w:val="18"/>
        </w:rPr>
        <w:t xml:space="preserve"> in der Lage Kurzschluss- und Erwärmungsprüfungen durchzuführen und </w:t>
      </w:r>
      <w:r w:rsidR="00BB08E7">
        <w:rPr>
          <w:szCs w:val="18"/>
        </w:rPr>
        <w:t xml:space="preserve">können </w:t>
      </w:r>
      <w:r w:rsidR="00693F31">
        <w:rPr>
          <w:szCs w:val="18"/>
        </w:rPr>
        <w:t>so</w:t>
      </w:r>
      <w:r w:rsidR="00693F31" w:rsidRPr="00226AEE">
        <w:rPr>
          <w:szCs w:val="18"/>
        </w:rPr>
        <w:t xml:space="preserve"> </w:t>
      </w:r>
      <w:r w:rsidR="00BB08E7">
        <w:rPr>
          <w:szCs w:val="18"/>
        </w:rPr>
        <w:t xml:space="preserve">gegenüber </w:t>
      </w:r>
      <w:r w:rsidR="00BB08E7" w:rsidRPr="000E6E5A">
        <w:rPr>
          <w:szCs w:val="18"/>
        </w:rPr>
        <w:t>Elektroplaner</w:t>
      </w:r>
      <w:r w:rsidR="00BB08E7">
        <w:rPr>
          <w:szCs w:val="18"/>
        </w:rPr>
        <w:t>n</w:t>
      </w:r>
      <w:r w:rsidR="00BB08E7" w:rsidRPr="000E6E5A">
        <w:rPr>
          <w:szCs w:val="18"/>
        </w:rPr>
        <w:t xml:space="preserve"> und Betreiber</w:t>
      </w:r>
      <w:r w:rsidR="00BB08E7">
        <w:rPr>
          <w:szCs w:val="18"/>
        </w:rPr>
        <w:t>n</w:t>
      </w:r>
      <w:r w:rsidR="00BB08E7" w:rsidRPr="000E6E5A">
        <w:rPr>
          <w:szCs w:val="18"/>
        </w:rPr>
        <w:t xml:space="preserve"> </w:t>
      </w:r>
      <w:r w:rsidR="00693F31" w:rsidRPr="00226AEE">
        <w:rPr>
          <w:szCs w:val="18"/>
        </w:rPr>
        <w:t>Betriebssicherheit gewährleisten.</w:t>
      </w:r>
    </w:p>
    <w:p w14:paraId="6A8B86AD" w14:textId="59BA6BD6" w:rsidR="0045548E" w:rsidRDefault="00542EC8" w:rsidP="00F55583">
      <w:pPr>
        <w:pStyle w:val="14AwbSubhead"/>
      </w:pPr>
      <w:r>
        <w:t>Geprüfte Übergabepunkte zur Verfügung stellen</w:t>
      </w:r>
    </w:p>
    <w:p w14:paraId="3158DC7A" w14:textId="4DC5E974" w:rsidR="00B8629F" w:rsidRDefault="00BC26B0" w:rsidP="00F55583">
      <w:pPr>
        <w:pStyle w:val="13AwbCopytext"/>
      </w:pPr>
      <w:r>
        <w:t xml:space="preserve">Der Schaltschrankhersteller </w:t>
      </w:r>
      <w:proofErr w:type="spellStart"/>
      <w:r>
        <w:t>Sedotec</w:t>
      </w:r>
      <w:proofErr w:type="spellEnd"/>
      <w:r>
        <w:t xml:space="preserve"> hat bei seinem </w:t>
      </w:r>
      <w:proofErr w:type="spellStart"/>
      <w:r>
        <w:t>schalterunab</w:t>
      </w:r>
      <w:r>
        <w:softHyphen/>
        <w:t>hängigen</w:t>
      </w:r>
      <w:proofErr w:type="spellEnd"/>
      <w:r>
        <w:t xml:space="preserve"> System </w:t>
      </w:r>
      <w:proofErr w:type="spellStart"/>
      <w:r>
        <w:t>Vamocon</w:t>
      </w:r>
      <w:proofErr w:type="spellEnd"/>
      <w:r>
        <w:t xml:space="preserve"> </w:t>
      </w:r>
      <w:r w:rsidRPr="00C45778">
        <w:rPr>
          <w:szCs w:val="18"/>
        </w:rPr>
        <w:t xml:space="preserve">für mehrere Hersteller von </w:t>
      </w:r>
      <w:r>
        <w:rPr>
          <w:szCs w:val="18"/>
        </w:rPr>
        <w:t>gängigen</w:t>
      </w:r>
      <w:r w:rsidRPr="00C45778">
        <w:rPr>
          <w:szCs w:val="18"/>
        </w:rPr>
        <w:t xml:space="preserve"> Stromschienensystemen mechanische Einbausätze entwickelt.</w:t>
      </w:r>
      <w:r>
        <w:rPr>
          <w:szCs w:val="18"/>
        </w:rPr>
        <w:t xml:space="preserve"> </w:t>
      </w:r>
      <w:r w:rsidRPr="00294259">
        <w:rPr>
          <w:szCs w:val="18"/>
        </w:rPr>
        <w:t>Sie tragen das Gewicht des Schienenkopfs und lassen sowohl für die Einbaurichtung des Schienenkopfs als auch die Position im Feld die notwendige Freiheit. Der Schalteranschluss wird über standardisier</w:t>
      </w:r>
      <w:r w:rsidR="00A871F6">
        <w:rPr>
          <w:szCs w:val="18"/>
        </w:rPr>
        <w:softHyphen/>
      </w:r>
      <w:r w:rsidRPr="00294259">
        <w:rPr>
          <w:szCs w:val="18"/>
        </w:rPr>
        <w:t xml:space="preserve">te Schienenhochführungen </w:t>
      </w:r>
      <w:r w:rsidR="00A871F6">
        <w:rPr>
          <w:szCs w:val="18"/>
        </w:rPr>
        <w:t>realisiert</w:t>
      </w:r>
      <w:r w:rsidRPr="00294259">
        <w:rPr>
          <w:szCs w:val="18"/>
        </w:rPr>
        <w:t>, die denjenigen sehr ähnlich sind, wie sie für den Kabelanschluss Verwendung finden. Die Sammelschienenhalterungen und –abstützungen sind dabei an tragenden Teilen des Gerüsts kurzschlusssicher befestigt.</w:t>
      </w:r>
    </w:p>
    <w:p w14:paraId="52487A47" w14:textId="02F3AD89" w:rsidR="0045548E" w:rsidRDefault="00BC26B0" w:rsidP="00F55583">
      <w:pPr>
        <w:pStyle w:val="13AwbCopytext"/>
        <w:rPr>
          <w:szCs w:val="18"/>
        </w:rPr>
      </w:pPr>
      <w:r w:rsidRPr="00751EF2">
        <w:rPr>
          <w:szCs w:val="18"/>
        </w:rPr>
        <w:t xml:space="preserve">Damit schafft Vamocon einen zentralen und geprüften </w:t>
      </w:r>
      <w:proofErr w:type="spellStart"/>
      <w:r w:rsidRPr="00751EF2">
        <w:rPr>
          <w:szCs w:val="18"/>
        </w:rPr>
        <w:t>Übergabe</w:t>
      </w:r>
      <w:r>
        <w:rPr>
          <w:szCs w:val="18"/>
        </w:rPr>
        <w:softHyphen/>
      </w:r>
      <w:r w:rsidRPr="00751EF2">
        <w:rPr>
          <w:szCs w:val="18"/>
        </w:rPr>
        <w:t>punkt</w:t>
      </w:r>
      <w:proofErr w:type="spellEnd"/>
      <w:r w:rsidRPr="00751EF2">
        <w:rPr>
          <w:szCs w:val="18"/>
        </w:rPr>
        <w:t xml:space="preserve">, der für alle Anschlusssätze gleich bleibt. Von dort führen individuell zu fertigende Anschlussschienen zum Schienenkopf. Das ermöglicht die Anbindung aller möglichen Einbaurichtungen des Schienensystems. In einer Reihe von Prüfungen wurden typische Schienenkopfanbindungen getestet. Schaltanlagenhersteller, die mit dem Vamocon-System bauen, können </w:t>
      </w:r>
      <w:r>
        <w:rPr>
          <w:szCs w:val="18"/>
        </w:rPr>
        <w:t>somit</w:t>
      </w:r>
      <w:r w:rsidRPr="00751EF2">
        <w:rPr>
          <w:szCs w:val="18"/>
        </w:rPr>
        <w:t xml:space="preserve"> auf eine Vielzahl </w:t>
      </w:r>
      <w:r>
        <w:rPr>
          <w:szCs w:val="18"/>
        </w:rPr>
        <w:t>geprüfter</w:t>
      </w:r>
      <w:r w:rsidRPr="00751EF2">
        <w:rPr>
          <w:szCs w:val="18"/>
        </w:rPr>
        <w:t xml:space="preserve"> Anschlusskits zurückgreifen.</w:t>
      </w:r>
    </w:p>
    <w:p w14:paraId="4EFD179F" w14:textId="7063D2CA" w:rsidR="00542EC8" w:rsidRDefault="00542EC8" w:rsidP="00542EC8">
      <w:pPr>
        <w:pStyle w:val="14AwbSubhead"/>
      </w:pPr>
      <w:r>
        <w:t>Sicherheit für nahezu das gesamte System bieten</w:t>
      </w:r>
    </w:p>
    <w:p w14:paraId="5FC7D5D2" w14:textId="7852B817" w:rsidR="00542EC8" w:rsidRDefault="00542EC8" w:rsidP="00F55583">
      <w:pPr>
        <w:pStyle w:val="13AwbCopytext"/>
        <w:rPr>
          <w:szCs w:val="18"/>
        </w:rPr>
      </w:pPr>
      <w:r>
        <w:rPr>
          <w:szCs w:val="18"/>
        </w:rPr>
        <w:t>W</w:t>
      </w:r>
      <w:r w:rsidRPr="0048747F">
        <w:rPr>
          <w:szCs w:val="18"/>
        </w:rPr>
        <w:t>o diese nicht ausreichen, können individuell modifiziert</w:t>
      </w:r>
      <w:r>
        <w:rPr>
          <w:szCs w:val="18"/>
        </w:rPr>
        <w:t>e</w:t>
      </w:r>
      <w:r w:rsidRPr="0048747F">
        <w:rPr>
          <w:szCs w:val="18"/>
        </w:rPr>
        <w:t xml:space="preserve"> </w:t>
      </w:r>
      <w:r>
        <w:rPr>
          <w:szCs w:val="18"/>
        </w:rPr>
        <w:t>Lösungen eingesetzt werden</w:t>
      </w:r>
      <w:r w:rsidRPr="0048747F">
        <w:rPr>
          <w:szCs w:val="18"/>
        </w:rPr>
        <w:t xml:space="preserve">. Dazu wurden die Ergebnisse der Prüfungen in </w:t>
      </w:r>
      <w:r w:rsidR="00A871F6">
        <w:rPr>
          <w:szCs w:val="18"/>
        </w:rPr>
        <w:t>Referenzkonstruktionen</w:t>
      </w:r>
      <w:r w:rsidRPr="0048747F">
        <w:rPr>
          <w:szCs w:val="18"/>
        </w:rPr>
        <w:t xml:space="preserve"> überführt, anhand derer die lizenzierten </w:t>
      </w:r>
      <w:r w:rsidRPr="0048747F">
        <w:rPr>
          <w:szCs w:val="18"/>
        </w:rPr>
        <w:lastRenderedPageBreak/>
        <w:t xml:space="preserve">Schaltanlagenhersteller individuelle Anpassungen durchführen können, sofern die Einbausituation </w:t>
      </w:r>
      <w:r>
        <w:rPr>
          <w:szCs w:val="18"/>
        </w:rPr>
        <w:t>es erfordert</w:t>
      </w:r>
      <w:r w:rsidRPr="0048747F">
        <w:rPr>
          <w:szCs w:val="18"/>
        </w:rPr>
        <w:t>.</w:t>
      </w:r>
      <w:r>
        <w:rPr>
          <w:szCs w:val="18"/>
        </w:rPr>
        <w:t xml:space="preserve"> Als Nebenergebnis der Prüfungen stellte sich heraus, </w:t>
      </w:r>
      <w:r w:rsidRPr="009B105D">
        <w:rPr>
          <w:szCs w:val="18"/>
        </w:rPr>
        <w:t xml:space="preserve">dass im </w:t>
      </w:r>
      <w:proofErr w:type="spellStart"/>
      <w:r w:rsidRPr="009B105D">
        <w:rPr>
          <w:szCs w:val="18"/>
        </w:rPr>
        <w:t>Vamocon</w:t>
      </w:r>
      <w:proofErr w:type="spellEnd"/>
      <w:r w:rsidRPr="009B105D">
        <w:rPr>
          <w:szCs w:val="18"/>
        </w:rPr>
        <w:t xml:space="preserve">-System keine Reduktion der Stromtragfähigkeit im Vergleich zum Kabelanschluss berücksichtigt werden muss. Wärmeableitung wie </w:t>
      </w:r>
      <w:proofErr w:type="spellStart"/>
      <w:r w:rsidRPr="009B105D">
        <w:rPr>
          <w:szCs w:val="18"/>
        </w:rPr>
        <w:t>Kurzschluss</w:t>
      </w:r>
      <w:r>
        <w:rPr>
          <w:szCs w:val="18"/>
        </w:rPr>
        <w:softHyphen/>
      </w:r>
      <w:r w:rsidRPr="009B105D">
        <w:rPr>
          <w:szCs w:val="18"/>
        </w:rPr>
        <w:t>festigkeit</w:t>
      </w:r>
      <w:proofErr w:type="spellEnd"/>
      <w:r w:rsidRPr="009B105D">
        <w:rPr>
          <w:szCs w:val="18"/>
        </w:rPr>
        <w:t xml:space="preserve"> bleiben unverändert.</w:t>
      </w:r>
      <w:r>
        <w:rPr>
          <w:szCs w:val="18"/>
        </w:rPr>
        <w:t xml:space="preserve"> </w:t>
      </w:r>
    </w:p>
    <w:p w14:paraId="0708721E" w14:textId="5337FACD" w:rsidR="0022391F" w:rsidRDefault="00717AA1" w:rsidP="00EE772F">
      <w:pPr>
        <w:pStyle w:val="BetreffBrief"/>
        <w:spacing w:before="120"/>
        <w:ind w:right="3656"/>
        <w:rPr>
          <w:rFonts w:ascii="Verdana" w:hAnsi="Verdana"/>
          <w:i/>
          <w:color w:val="000000"/>
          <w:sz w:val="18"/>
        </w:rPr>
      </w:pPr>
      <w:r>
        <w:rPr>
          <w:rFonts w:ascii="Verdana" w:hAnsi="Verdana"/>
          <w:b w:val="0"/>
          <w:i/>
          <w:sz w:val="18"/>
        </w:rPr>
        <w:t>63</w:t>
      </w:r>
      <w:r w:rsidR="00A871F6">
        <w:rPr>
          <w:rFonts w:ascii="Verdana" w:hAnsi="Verdana"/>
          <w:b w:val="0"/>
          <w:i/>
          <w:sz w:val="18"/>
        </w:rPr>
        <w:t>1</w:t>
      </w:r>
      <w:r w:rsidR="00381AF7">
        <w:rPr>
          <w:rFonts w:ascii="Verdana" w:hAnsi="Verdana"/>
          <w:b w:val="0"/>
          <w:i/>
          <w:sz w:val="18"/>
        </w:rPr>
        <w:t xml:space="preserve"> Wörter, </w:t>
      </w:r>
      <w:r w:rsidR="00542EC8">
        <w:rPr>
          <w:rFonts w:ascii="Verdana" w:hAnsi="Verdana"/>
          <w:b w:val="0"/>
          <w:i/>
          <w:sz w:val="18"/>
        </w:rPr>
        <w:t>5</w:t>
      </w:r>
      <w:r w:rsidR="003623C0">
        <w:rPr>
          <w:rFonts w:ascii="Verdana" w:hAnsi="Verdana"/>
          <w:b w:val="0"/>
          <w:i/>
          <w:sz w:val="18"/>
        </w:rPr>
        <w:t>.</w:t>
      </w:r>
      <w:r w:rsidR="00542EC8">
        <w:rPr>
          <w:rFonts w:ascii="Verdana" w:hAnsi="Verdana"/>
          <w:b w:val="0"/>
          <w:i/>
          <w:sz w:val="18"/>
        </w:rPr>
        <w:t>2</w:t>
      </w:r>
      <w:r w:rsidR="00A871F6">
        <w:rPr>
          <w:rFonts w:ascii="Verdana" w:hAnsi="Verdana"/>
          <w:b w:val="0"/>
          <w:i/>
          <w:sz w:val="18"/>
        </w:rPr>
        <w:t>0</w:t>
      </w:r>
      <w:r w:rsidR="00542EC8">
        <w:rPr>
          <w:rFonts w:ascii="Verdana" w:hAnsi="Verdana"/>
          <w:b w:val="0"/>
          <w:i/>
          <w:sz w:val="18"/>
        </w:rPr>
        <w:t>7</w:t>
      </w:r>
      <w:bookmarkStart w:id="0" w:name="_GoBack"/>
      <w:bookmarkEnd w:id="0"/>
      <w:r w:rsidR="0022391F" w:rsidRPr="008F7D00">
        <w:rPr>
          <w:rFonts w:ascii="Verdana" w:hAnsi="Verdana"/>
          <w:b w:val="0"/>
          <w:i/>
          <w:sz w:val="18"/>
        </w:rPr>
        <w:t xml:space="preserve"> Zeichen</w:t>
      </w:r>
      <w:r w:rsidR="0022391F" w:rsidRPr="008F7D00">
        <w:rPr>
          <w:rFonts w:ascii="Arial" w:hAnsi="Arial"/>
          <w:b w:val="0"/>
          <w:i/>
          <w:sz w:val="18"/>
        </w:rPr>
        <w:br/>
      </w:r>
      <w:r w:rsidR="0022391F" w:rsidRPr="008F7D00">
        <w:rPr>
          <w:rFonts w:ascii="Verdana" w:hAnsi="Verdana"/>
          <w:b w:val="0"/>
          <w:i/>
          <w:sz w:val="18"/>
        </w:rPr>
        <w:t>Bei Abdruck bitte zwei Belegexemplare an SUXES</w:t>
      </w:r>
      <w:r w:rsidR="0022391F" w:rsidRPr="008F7D00">
        <w:rPr>
          <w:rFonts w:ascii="Arial" w:hAnsi="Arial"/>
          <w:b w:val="0"/>
          <w:i/>
          <w:sz w:val="18"/>
        </w:rPr>
        <w:br/>
      </w:r>
      <w:r w:rsidR="0022391F" w:rsidRPr="008F7D00">
        <w:rPr>
          <w:rFonts w:ascii="Verdana" w:hAnsi="Verdana"/>
          <w:i/>
          <w:color w:val="000000"/>
          <w:sz w:val="18"/>
        </w:rPr>
        <w:t>Text und Bilder unter</w:t>
      </w:r>
      <w:hyperlink w:history="1">
        <w:r w:rsidR="0022391F" w:rsidRPr="008F7D00">
          <w:rPr>
            <w:rStyle w:val="Link"/>
            <w:rFonts w:ascii="Verdana" w:hAnsi="Verdana"/>
            <w:i/>
            <w:color w:val="000000"/>
            <w:sz w:val="18"/>
            <w:u w:val="none"/>
          </w:rPr>
          <w:t xml:space="preserve"> www.</w:t>
        </w:r>
      </w:hyperlink>
      <w:r w:rsidR="0022391F" w:rsidRPr="008F7D00">
        <w:rPr>
          <w:rFonts w:ascii="Verdana" w:hAnsi="Verdana"/>
          <w:i/>
          <w:color w:val="000000"/>
          <w:sz w:val="18"/>
        </w:rPr>
        <w:t>pressearbeit.org</w:t>
      </w:r>
    </w:p>
    <w:p w14:paraId="7B6846AF" w14:textId="77777777" w:rsidR="002A1090" w:rsidRDefault="002A1090" w:rsidP="00A23BD8">
      <w:pPr>
        <w:pStyle w:val="BetreffBrief"/>
        <w:spacing w:before="120"/>
        <w:ind w:right="3514"/>
        <w:rPr>
          <w:rFonts w:ascii="Verdana" w:hAnsi="Verdana"/>
          <w:i/>
          <w:sz w:val="18"/>
        </w:rPr>
      </w:pPr>
    </w:p>
    <w:p w14:paraId="69D9FAD9" w14:textId="3DB3A3F1" w:rsidR="002A1090" w:rsidRPr="00C20A88" w:rsidRDefault="002A1090" w:rsidP="002A1090">
      <w:pPr>
        <w:pStyle w:val="berschrift1"/>
        <w:spacing w:before="60" w:after="120"/>
        <w:ind w:right="4223"/>
        <w:rPr>
          <w:rFonts w:ascii="Verdana" w:hAnsi="Verdana"/>
          <w:sz w:val="18"/>
        </w:rPr>
      </w:pPr>
      <w:r w:rsidRPr="00C20A88">
        <w:rPr>
          <w:rFonts w:ascii="Verdana" w:hAnsi="Verdana"/>
          <w:sz w:val="18"/>
        </w:rPr>
        <w:t xml:space="preserve">((Firmeninfo </w:t>
      </w:r>
      <w:r>
        <w:rPr>
          <w:rFonts w:ascii="Verdana" w:hAnsi="Verdana"/>
          <w:sz w:val="18"/>
        </w:rPr>
        <w:t xml:space="preserve">zu </w:t>
      </w:r>
      <w:proofErr w:type="spellStart"/>
      <w:r>
        <w:rPr>
          <w:rFonts w:ascii="Verdana" w:hAnsi="Verdana"/>
          <w:sz w:val="18"/>
        </w:rPr>
        <w:t>Sedotec</w:t>
      </w:r>
      <w:proofErr w:type="spellEnd"/>
      <w:r w:rsidRPr="00C20A88">
        <w:rPr>
          <w:rFonts w:ascii="Verdana" w:hAnsi="Verdana"/>
          <w:sz w:val="18"/>
        </w:rPr>
        <w:t>))</w:t>
      </w:r>
    </w:p>
    <w:p w14:paraId="09986E6E" w14:textId="77777777" w:rsidR="00466AE3" w:rsidRPr="008F7D00" w:rsidRDefault="00466AE3" w:rsidP="00466AE3">
      <w:pPr>
        <w:pStyle w:val="berschrift1"/>
        <w:spacing w:before="120" w:after="60"/>
        <w:ind w:right="4224"/>
        <w:rPr>
          <w:rFonts w:ascii="Verdana" w:hAnsi="Verdana"/>
          <w:sz w:val="18"/>
        </w:rPr>
      </w:pPr>
      <w:r w:rsidRPr="008F7D00">
        <w:rPr>
          <w:rFonts w:ascii="Verdana" w:hAnsi="Verdana"/>
          <w:sz w:val="18"/>
        </w:rPr>
        <w:t>Innovatives Konzept aus deutscher Produktion</w:t>
      </w:r>
    </w:p>
    <w:p w14:paraId="06F667BA" w14:textId="77777777" w:rsidR="00B94CB5" w:rsidRDefault="00A43355" w:rsidP="0043128A">
      <w:pPr>
        <w:pStyle w:val="Textkrper"/>
        <w:spacing w:after="0"/>
        <w:ind w:right="-28"/>
        <w:jc w:val="left"/>
        <w:rPr>
          <w:rFonts w:ascii="Verdana" w:hAnsi="Verdana"/>
          <w:sz w:val="16"/>
          <w:szCs w:val="16"/>
        </w:rPr>
      </w:pPr>
      <w:proofErr w:type="spellStart"/>
      <w:r w:rsidRPr="00543E40">
        <w:rPr>
          <w:rFonts w:ascii="Verdana" w:hAnsi="Verdana"/>
          <w:sz w:val="16"/>
          <w:szCs w:val="16"/>
        </w:rPr>
        <w:t>Sedotec</w:t>
      </w:r>
      <w:proofErr w:type="spellEnd"/>
      <w:r w:rsidRPr="00543E40">
        <w:rPr>
          <w:rFonts w:ascii="Verdana" w:hAnsi="Verdana"/>
          <w:sz w:val="16"/>
          <w:szCs w:val="16"/>
        </w:rPr>
        <w:t xml:space="preserve"> GmbH &amp; Co. KG </w:t>
      </w:r>
      <w:r w:rsidRPr="00943E92">
        <w:rPr>
          <w:rFonts w:ascii="Verdana" w:hAnsi="Verdana"/>
          <w:sz w:val="16"/>
          <w:szCs w:val="16"/>
        </w:rPr>
        <w:t>ist ein weltweit etablierter Spezialist in der Fertigung und Lieferung von Schaltschrank-Systemen und Schaltschrankteilen für die Elektroindustrie. Mit einer Erfahrung von über 50 Jahren produzier</w:t>
      </w:r>
      <w:r>
        <w:rPr>
          <w:rFonts w:ascii="Verdana" w:hAnsi="Verdana"/>
          <w:sz w:val="16"/>
          <w:szCs w:val="16"/>
        </w:rPr>
        <w:t xml:space="preserve">t </w:t>
      </w:r>
      <w:proofErr w:type="spellStart"/>
      <w:r>
        <w:rPr>
          <w:rFonts w:ascii="Verdana" w:hAnsi="Verdana"/>
          <w:sz w:val="16"/>
          <w:szCs w:val="16"/>
        </w:rPr>
        <w:t>Sedotec</w:t>
      </w:r>
      <w:proofErr w:type="spellEnd"/>
      <w:r w:rsidRPr="00943E92">
        <w:rPr>
          <w:rFonts w:ascii="Verdana" w:hAnsi="Verdana"/>
          <w:sz w:val="16"/>
          <w:szCs w:val="16"/>
        </w:rPr>
        <w:t xml:space="preserve"> in Deutschland Blech- und Kupferteile sowie elektrische Baugruppen nach höchsten Qualitätskriterien. Davon </w:t>
      </w:r>
      <w:r>
        <w:rPr>
          <w:rFonts w:ascii="Verdana" w:hAnsi="Verdana"/>
          <w:sz w:val="16"/>
          <w:szCs w:val="16"/>
        </w:rPr>
        <w:t xml:space="preserve">werden </w:t>
      </w:r>
      <w:r w:rsidRPr="00943E92">
        <w:rPr>
          <w:rFonts w:ascii="Verdana" w:hAnsi="Verdana"/>
          <w:sz w:val="16"/>
          <w:szCs w:val="16"/>
        </w:rPr>
        <w:t>rund 80</w:t>
      </w:r>
      <w:r>
        <w:rPr>
          <w:rFonts w:ascii="Verdana" w:hAnsi="Verdana"/>
          <w:sz w:val="16"/>
          <w:szCs w:val="16"/>
        </w:rPr>
        <w:t xml:space="preserve"> </w:t>
      </w:r>
      <w:r w:rsidRPr="00943E92">
        <w:rPr>
          <w:rFonts w:ascii="Verdana" w:hAnsi="Verdana"/>
          <w:sz w:val="16"/>
          <w:szCs w:val="16"/>
        </w:rPr>
        <w:t>% in die ganze Welt</w:t>
      </w:r>
      <w:r>
        <w:rPr>
          <w:rFonts w:ascii="Verdana" w:hAnsi="Verdana"/>
          <w:sz w:val="16"/>
          <w:szCs w:val="16"/>
        </w:rPr>
        <w:t xml:space="preserve"> exportiert</w:t>
      </w:r>
      <w:r w:rsidRPr="00943E92">
        <w:rPr>
          <w:rFonts w:ascii="Verdana" w:hAnsi="Verdana"/>
          <w:sz w:val="16"/>
          <w:szCs w:val="16"/>
        </w:rPr>
        <w:t xml:space="preserve">. </w:t>
      </w:r>
      <w:r w:rsidRPr="00A978F2">
        <w:rPr>
          <w:rFonts w:ascii="Verdana" w:hAnsi="Verdana"/>
          <w:sz w:val="16"/>
          <w:szCs w:val="16"/>
        </w:rPr>
        <w:t>Zuletzt hat das Unternehmen mit Standorten in Ladenburg und Mittweid</w:t>
      </w:r>
      <w:r>
        <w:rPr>
          <w:rFonts w:ascii="Verdana" w:hAnsi="Verdana"/>
          <w:sz w:val="16"/>
          <w:szCs w:val="16"/>
        </w:rPr>
        <w:t xml:space="preserve">a/Sachsen mit über 100 Mitarbeitern, </w:t>
      </w:r>
      <w:r w:rsidRPr="00A978F2">
        <w:rPr>
          <w:rFonts w:ascii="Verdana" w:hAnsi="Verdana"/>
          <w:sz w:val="16"/>
          <w:szCs w:val="16"/>
        </w:rPr>
        <w:t>etwa 1</w:t>
      </w:r>
      <w:r>
        <w:rPr>
          <w:rFonts w:ascii="Verdana" w:hAnsi="Verdana"/>
          <w:sz w:val="16"/>
          <w:szCs w:val="16"/>
        </w:rPr>
        <w:t>2</w:t>
      </w:r>
      <w:r w:rsidRPr="00A978F2">
        <w:rPr>
          <w:rFonts w:ascii="Verdana" w:hAnsi="Verdana"/>
          <w:sz w:val="16"/>
          <w:szCs w:val="16"/>
        </w:rPr>
        <w:t>.000 qm Produk</w:t>
      </w:r>
      <w:r>
        <w:rPr>
          <w:rFonts w:ascii="Verdana" w:hAnsi="Verdana"/>
          <w:sz w:val="16"/>
          <w:szCs w:val="16"/>
        </w:rPr>
        <w:t>tionsfläche über 20</w:t>
      </w:r>
      <w:r w:rsidRPr="00A978F2">
        <w:rPr>
          <w:rFonts w:ascii="Verdana" w:hAnsi="Verdana"/>
          <w:sz w:val="16"/>
          <w:szCs w:val="16"/>
        </w:rPr>
        <w:t xml:space="preserve"> Mio. E</w:t>
      </w:r>
      <w:r>
        <w:rPr>
          <w:rFonts w:ascii="Verdana" w:hAnsi="Verdana"/>
          <w:sz w:val="16"/>
          <w:szCs w:val="16"/>
        </w:rPr>
        <w:t>uro Umsatz erzielt. Mit dem</w:t>
      </w:r>
      <w:r w:rsidRPr="00A978F2">
        <w:rPr>
          <w:rFonts w:ascii="Verdana" w:hAnsi="Verdana"/>
          <w:sz w:val="16"/>
          <w:szCs w:val="16"/>
        </w:rPr>
        <w:t xml:space="preserve"> eigenen System </w:t>
      </w:r>
      <w:proofErr w:type="spellStart"/>
      <w:r w:rsidRPr="00A978F2">
        <w:rPr>
          <w:rFonts w:ascii="Verdana" w:hAnsi="Verdana"/>
          <w:sz w:val="16"/>
          <w:szCs w:val="16"/>
        </w:rPr>
        <w:t>Vamocon</w:t>
      </w:r>
      <w:proofErr w:type="spellEnd"/>
      <w:r w:rsidRPr="00A978F2">
        <w:rPr>
          <w:rFonts w:ascii="Verdana" w:hAnsi="Verdana"/>
          <w:sz w:val="16"/>
          <w:szCs w:val="16"/>
        </w:rPr>
        <w:t xml:space="preserve"> für Niederspannungsschaltanlagen</w:t>
      </w:r>
      <w:r w:rsidRPr="00543E40">
        <w:rPr>
          <w:rFonts w:ascii="Verdana" w:hAnsi="Verdana"/>
          <w:sz w:val="16"/>
          <w:szCs w:val="16"/>
        </w:rPr>
        <w:t xml:space="preserve"> zeigen die </w:t>
      </w:r>
      <w:proofErr w:type="spellStart"/>
      <w:r w:rsidRPr="00543E40">
        <w:rPr>
          <w:rFonts w:ascii="Verdana" w:hAnsi="Verdana"/>
          <w:sz w:val="16"/>
          <w:szCs w:val="16"/>
        </w:rPr>
        <w:t>Ladenburger</w:t>
      </w:r>
      <w:proofErr w:type="spellEnd"/>
      <w:r w:rsidRPr="00543E40">
        <w:rPr>
          <w:rFonts w:ascii="Verdana" w:hAnsi="Verdana"/>
          <w:sz w:val="16"/>
          <w:szCs w:val="16"/>
        </w:rPr>
        <w:t xml:space="preserve">, </w:t>
      </w:r>
      <w:r>
        <w:rPr>
          <w:rFonts w:ascii="Verdana" w:hAnsi="Verdana"/>
          <w:sz w:val="16"/>
          <w:szCs w:val="16"/>
        </w:rPr>
        <w:t>wie</w:t>
      </w:r>
      <w:r w:rsidRPr="00543E40">
        <w:rPr>
          <w:rFonts w:ascii="Verdana" w:hAnsi="Verdana"/>
          <w:sz w:val="16"/>
          <w:szCs w:val="16"/>
        </w:rPr>
        <w:t xml:space="preserve"> Innovationen zusammen mit höchster Qualität und Termintreue am Standort Deutschland erfolgreich </w:t>
      </w:r>
      <w:r>
        <w:rPr>
          <w:rFonts w:ascii="Verdana" w:hAnsi="Verdana"/>
          <w:sz w:val="16"/>
          <w:szCs w:val="16"/>
        </w:rPr>
        <w:t>sind</w:t>
      </w:r>
    </w:p>
    <w:p w14:paraId="60AB749D" w14:textId="77777777" w:rsidR="00542EC8" w:rsidRDefault="00542EC8" w:rsidP="00DB20EC">
      <w:pPr>
        <w:pStyle w:val="BetreffBrief"/>
        <w:spacing w:before="0"/>
        <w:ind w:right="-11"/>
        <w:rPr>
          <w:rFonts w:ascii="Arial Black" w:hAnsi="Arial Black"/>
          <w:lang w:val="de-CH"/>
        </w:rPr>
      </w:pPr>
    </w:p>
    <w:p w14:paraId="1471D8A9" w14:textId="598BEA14" w:rsidR="003623C0" w:rsidRPr="00636889" w:rsidRDefault="003623C0" w:rsidP="003623C0">
      <w:pPr>
        <w:pStyle w:val="BetreffBrief"/>
        <w:spacing w:before="0" w:after="120"/>
        <w:ind w:right="-11"/>
        <w:rPr>
          <w:rFonts w:ascii="Verdana" w:hAnsi="Verdana"/>
        </w:rPr>
      </w:pPr>
      <w:r>
        <w:rPr>
          <w:rFonts w:ascii="Arial Black" w:hAnsi="Arial Black"/>
          <w:lang w:val="de-CH"/>
        </w:rPr>
        <w:t xml:space="preserve">Bilderverzeichnis </w:t>
      </w:r>
      <w:proofErr w:type="spellStart"/>
      <w:r>
        <w:rPr>
          <w:rFonts w:ascii="Arial Black" w:hAnsi="Arial Black"/>
          <w:lang w:val="de-CH"/>
        </w:rPr>
        <w:t>Sedotec</w:t>
      </w:r>
      <w:proofErr w:type="spellEnd"/>
      <w:r>
        <w:rPr>
          <w:rFonts w:ascii="Arial Black" w:hAnsi="Arial Black"/>
          <w:lang w:val="de-CH"/>
        </w:rPr>
        <w:t xml:space="preserve">, </w:t>
      </w:r>
      <w:r w:rsidR="00B94CB5">
        <w:rPr>
          <w:rFonts w:ascii="Arial Black" w:hAnsi="Arial Black"/>
          <w:lang w:val="de-CH"/>
        </w:rPr>
        <w:t>Schienenköpfe</w:t>
      </w:r>
      <w:r>
        <w:rPr>
          <w:rFonts w:ascii="Arial Black" w:hAnsi="Arial Black"/>
          <w:lang w:val="de-CH"/>
        </w:rPr>
        <w:br/>
        <w:t>Mit 2 Klicks zu Text und Bild unter www.pressearbeit.org.</w:t>
      </w:r>
    </w:p>
    <w:tbl>
      <w:tblPr>
        <w:tblW w:w="0" w:type="auto"/>
        <w:tblInd w:w="70" w:type="dxa"/>
        <w:tblCellMar>
          <w:left w:w="70" w:type="dxa"/>
          <w:right w:w="70" w:type="dxa"/>
        </w:tblCellMar>
        <w:tblLook w:val="0000" w:firstRow="0" w:lastRow="0" w:firstColumn="0" w:lastColumn="0" w:noHBand="0" w:noVBand="0"/>
      </w:tblPr>
      <w:tblGrid>
        <w:gridCol w:w="4482"/>
        <w:gridCol w:w="4631"/>
      </w:tblGrid>
      <w:tr w:rsidR="0016185B" w:rsidRPr="003623C0" w14:paraId="69DB2E7E" w14:textId="7E2AE325" w:rsidTr="00B94CB5">
        <w:trPr>
          <w:trHeight w:val="3649"/>
        </w:trPr>
        <w:tc>
          <w:tcPr>
            <w:tcW w:w="4482" w:type="dxa"/>
            <w:vAlign w:val="center"/>
          </w:tcPr>
          <w:p w14:paraId="1A417E4F" w14:textId="3476DF48" w:rsidR="0016185B" w:rsidRPr="003623C0" w:rsidRDefault="00DB20EC" w:rsidP="00B130A0">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73AAB162" wp14:editId="32DC4FD7">
                  <wp:extent cx="1955800" cy="2591509"/>
                  <wp:effectExtent l="0" t="0" r="0" b="0"/>
                  <wp:docPr id="4" name="Bild 4" descr="Server_Daten:Alle:01 KUNDEN:  INDUSTRIE-D:10708 SEDOTEC:01 SEDOTEC PRESSEARBEIT:31 SC_SCHIENENKOEPFE:BILDER THUMBS:31-01 SC_Schienen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08 SEDOTEC:01 SEDOTEC PRESSEARBEIT:31 SC_SCHIENENKOEPFE:BILDER THUMBS:31-01 SC_Schienenkop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2591509"/>
                          </a:xfrm>
                          <a:prstGeom prst="rect">
                            <a:avLst/>
                          </a:prstGeom>
                          <a:noFill/>
                          <a:ln>
                            <a:noFill/>
                          </a:ln>
                        </pic:spPr>
                      </pic:pic>
                    </a:graphicData>
                  </a:graphic>
                </wp:inline>
              </w:drawing>
            </w:r>
          </w:p>
          <w:p w14:paraId="5D9752F2" w14:textId="07C7DA89" w:rsidR="0016185B" w:rsidRPr="003623C0" w:rsidRDefault="0016185B" w:rsidP="00B130A0">
            <w:pPr>
              <w:tabs>
                <w:tab w:val="left" w:pos="1100"/>
              </w:tabs>
              <w:autoSpaceDE w:val="0"/>
              <w:autoSpaceDN w:val="0"/>
              <w:adjustRightInd w:val="0"/>
              <w:ind w:left="7" w:hanging="7"/>
              <w:jc w:val="center"/>
              <w:rPr>
                <w:rFonts w:ascii="Verdana" w:hAnsi="Verdana"/>
                <w:sz w:val="16"/>
                <w:szCs w:val="16"/>
              </w:rPr>
            </w:pPr>
            <w:r w:rsidRPr="003623C0">
              <w:rPr>
                <w:rFonts w:ascii="Verdana" w:hAnsi="Verdana"/>
                <w:sz w:val="16"/>
                <w:szCs w:val="16"/>
              </w:rPr>
              <w:t xml:space="preserve">Bild Nr. </w:t>
            </w:r>
            <w:r w:rsidRPr="003623C0">
              <w:rPr>
                <w:rFonts w:ascii="Verdana" w:hAnsi="Verdana"/>
                <w:color w:val="000000"/>
                <w:sz w:val="16"/>
                <w:szCs w:val="16"/>
              </w:rPr>
              <w:t>3</w:t>
            </w:r>
            <w:r w:rsidR="00B94CB5">
              <w:rPr>
                <w:rFonts w:ascii="Verdana" w:hAnsi="Verdana"/>
                <w:color w:val="000000"/>
                <w:sz w:val="16"/>
                <w:szCs w:val="16"/>
              </w:rPr>
              <w:t>1</w:t>
            </w:r>
            <w:r w:rsidRPr="003623C0">
              <w:rPr>
                <w:rFonts w:ascii="Verdana" w:hAnsi="Verdana"/>
                <w:color w:val="000000"/>
                <w:sz w:val="16"/>
                <w:szCs w:val="16"/>
              </w:rPr>
              <w:t>-01</w:t>
            </w:r>
            <w:r>
              <w:rPr>
                <w:rFonts w:ascii="Verdana" w:hAnsi="Verdana"/>
                <w:color w:val="000000"/>
                <w:sz w:val="16"/>
                <w:szCs w:val="16"/>
              </w:rPr>
              <w:t xml:space="preserve"> SC_</w:t>
            </w:r>
            <w:r w:rsidR="00DB20EC">
              <w:rPr>
                <w:rFonts w:ascii="Verdana" w:hAnsi="Verdana"/>
                <w:color w:val="000000"/>
                <w:sz w:val="16"/>
                <w:szCs w:val="16"/>
              </w:rPr>
              <w:t>Schienenkopf</w:t>
            </w:r>
            <w:r w:rsidRPr="003623C0">
              <w:rPr>
                <w:rFonts w:ascii="Verdana" w:hAnsi="Verdana"/>
                <w:color w:val="000000"/>
                <w:sz w:val="16"/>
                <w:szCs w:val="16"/>
              </w:rPr>
              <w:t>.jpg</w:t>
            </w:r>
          </w:p>
          <w:p w14:paraId="1155FB3D" w14:textId="332F4189" w:rsidR="0016185B" w:rsidRPr="003623C0" w:rsidRDefault="00DB20EC" w:rsidP="00B130A0">
            <w:pPr>
              <w:tabs>
                <w:tab w:val="left" w:pos="1100"/>
              </w:tabs>
              <w:autoSpaceDE w:val="0"/>
              <w:autoSpaceDN w:val="0"/>
              <w:adjustRightInd w:val="0"/>
              <w:ind w:left="7" w:hanging="7"/>
              <w:jc w:val="center"/>
              <w:rPr>
                <w:rFonts w:ascii="Verdana" w:hAnsi="Verdana"/>
                <w:sz w:val="16"/>
                <w:szCs w:val="16"/>
              </w:rPr>
            </w:pPr>
            <w:r w:rsidRPr="009B105D">
              <w:rPr>
                <w:rFonts w:ascii="Verdana" w:hAnsi="Verdana"/>
                <w:sz w:val="18"/>
                <w:szCs w:val="18"/>
              </w:rPr>
              <w:t xml:space="preserve">Einbausatz für </w:t>
            </w:r>
            <w:r>
              <w:rPr>
                <w:rFonts w:ascii="Verdana" w:hAnsi="Verdana"/>
                <w:sz w:val="18"/>
                <w:szCs w:val="18"/>
              </w:rPr>
              <w:t xml:space="preserve">flexiblen und sicheren </w:t>
            </w:r>
            <w:r w:rsidRPr="009B105D">
              <w:rPr>
                <w:rFonts w:ascii="Verdana" w:hAnsi="Verdana"/>
                <w:sz w:val="18"/>
                <w:szCs w:val="18"/>
              </w:rPr>
              <w:t>Stromschienenanschluss</w:t>
            </w:r>
            <w:r>
              <w:rPr>
                <w:rFonts w:ascii="Verdana" w:hAnsi="Verdana"/>
                <w:sz w:val="18"/>
                <w:szCs w:val="18"/>
              </w:rPr>
              <w:t xml:space="preserve"> in </w:t>
            </w:r>
            <w:proofErr w:type="spellStart"/>
            <w:r>
              <w:rPr>
                <w:rFonts w:ascii="Verdana" w:hAnsi="Verdana"/>
                <w:sz w:val="18"/>
                <w:szCs w:val="18"/>
              </w:rPr>
              <w:t>Vamocon</w:t>
            </w:r>
            <w:proofErr w:type="spellEnd"/>
            <w:r>
              <w:rPr>
                <w:rFonts w:ascii="Verdana" w:hAnsi="Verdana"/>
                <w:sz w:val="18"/>
                <w:szCs w:val="18"/>
              </w:rPr>
              <w:t xml:space="preserve"> Schaltanlagen.</w:t>
            </w:r>
          </w:p>
          <w:p w14:paraId="5B63040A" w14:textId="77777777" w:rsidR="0016185B" w:rsidRPr="003623C0" w:rsidRDefault="0016185B" w:rsidP="002A3B11">
            <w:pPr>
              <w:tabs>
                <w:tab w:val="left" w:pos="1100"/>
              </w:tabs>
              <w:autoSpaceDE w:val="0"/>
              <w:autoSpaceDN w:val="0"/>
              <w:adjustRightInd w:val="0"/>
              <w:spacing w:before="60"/>
              <w:ind w:left="6" w:hanging="6"/>
              <w:jc w:val="center"/>
              <w:rPr>
                <w:rFonts w:ascii="Verdana" w:hAnsi="Verdana"/>
                <w:sz w:val="16"/>
                <w:szCs w:val="16"/>
              </w:rPr>
            </w:pPr>
          </w:p>
        </w:tc>
        <w:tc>
          <w:tcPr>
            <w:tcW w:w="4631" w:type="dxa"/>
            <w:vAlign w:val="center"/>
          </w:tcPr>
          <w:p w14:paraId="7FA1B639" w14:textId="48EF7F95" w:rsidR="0016185B" w:rsidRPr="00B130A0" w:rsidRDefault="0016185B" w:rsidP="0016185B">
            <w:pPr>
              <w:tabs>
                <w:tab w:val="left" w:pos="1100"/>
              </w:tabs>
              <w:autoSpaceDE w:val="0"/>
              <w:autoSpaceDN w:val="0"/>
              <w:adjustRightInd w:val="0"/>
              <w:spacing w:before="60"/>
              <w:ind w:left="6" w:hanging="6"/>
              <w:jc w:val="center"/>
              <w:rPr>
                <w:rFonts w:ascii="Verdana" w:hAnsi="Verdana"/>
                <w:sz w:val="16"/>
                <w:szCs w:val="16"/>
              </w:rPr>
            </w:pPr>
            <w:r w:rsidRPr="00B130A0">
              <w:rPr>
                <w:rFonts w:ascii="Verdana" w:hAnsi="Verdana"/>
                <w:sz w:val="16"/>
                <w:szCs w:val="16"/>
              </w:rPr>
              <w:t xml:space="preserve"> </w:t>
            </w:r>
            <w:r w:rsidR="00DB20EC">
              <w:rPr>
                <w:rFonts w:ascii="Verdana" w:hAnsi="Verdana"/>
                <w:noProof/>
                <w:sz w:val="16"/>
                <w:szCs w:val="16"/>
              </w:rPr>
              <w:drawing>
                <wp:inline distT="0" distB="0" distL="0" distR="0" wp14:anchorId="2EBFC7FB" wp14:editId="1219EDE3">
                  <wp:extent cx="1312334" cy="2272091"/>
                  <wp:effectExtent l="0" t="0" r="8890" b="0"/>
                  <wp:docPr id="7" name="Bild 7" descr="Server_Daten:Alle:01 KUNDEN:  INDUSTRIE-D:10708 SEDOTEC:01 SEDOTEC PRESSEARBEIT:31 SC_SCHIENENKOEPFE:BILDER THUMBS:31-02 SC_Bauartnachw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08 SEDOTEC:01 SEDOTEC PRESSEARBEIT:31 SC_SCHIENENKOEPFE:BILDER THUMBS:31-02 SC_Bauartnachwe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336" cy="2272094"/>
                          </a:xfrm>
                          <a:prstGeom prst="rect">
                            <a:avLst/>
                          </a:prstGeom>
                          <a:noFill/>
                          <a:ln>
                            <a:noFill/>
                          </a:ln>
                        </pic:spPr>
                      </pic:pic>
                    </a:graphicData>
                  </a:graphic>
                </wp:inline>
              </w:drawing>
            </w:r>
          </w:p>
          <w:p w14:paraId="79D8A802" w14:textId="36B8D425" w:rsidR="0016185B" w:rsidRPr="00B130A0" w:rsidRDefault="0016185B" w:rsidP="0016185B">
            <w:pPr>
              <w:tabs>
                <w:tab w:val="left" w:pos="1100"/>
              </w:tabs>
              <w:autoSpaceDE w:val="0"/>
              <w:autoSpaceDN w:val="0"/>
              <w:adjustRightInd w:val="0"/>
              <w:ind w:left="7" w:hanging="7"/>
              <w:jc w:val="center"/>
              <w:rPr>
                <w:rFonts w:ascii="Verdana" w:hAnsi="Verdana"/>
                <w:sz w:val="16"/>
                <w:szCs w:val="16"/>
              </w:rPr>
            </w:pPr>
            <w:r w:rsidRPr="00B130A0">
              <w:rPr>
                <w:rFonts w:ascii="Verdana" w:hAnsi="Verdana"/>
                <w:sz w:val="16"/>
                <w:szCs w:val="16"/>
              </w:rPr>
              <w:t xml:space="preserve">Bild Nr. </w:t>
            </w:r>
            <w:r w:rsidR="00B94CB5">
              <w:rPr>
                <w:rFonts w:ascii="Verdana" w:hAnsi="Verdana"/>
                <w:color w:val="000000"/>
                <w:sz w:val="16"/>
                <w:szCs w:val="16"/>
              </w:rPr>
              <w:t>31</w:t>
            </w:r>
            <w:r w:rsidRPr="00B130A0">
              <w:rPr>
                <w:rFonts w:ascii="Verdana" w:hAnsi="Verdana"/>
                <w:color w:val="000000"/>
                <w:sz w:val="16"/>
                <w:szCs w:val="16"/>
              </w:rPr>
              <w:t>-0</w:t>
            </w:r>
            <w:r>
              <w:rPr>
                <w:rFonts w:ascii="Verdana" w:hAnsi="Verdana"/>
                <w:color w:val="000000"/>
                <w:sz w:val="16"/>
                <w:szCs w:val="16"/>
              </w:rPr>
              <w:t>2</w:t>
            </w:r>
            <w:r w:rsidRPr="00B130A0">
              <w:rPr>
                <w:rFonts w:ascii="Verdana" w:hAnsi="Verdana"/>
                <w:color w:val="000000"/>
                <w:sz w:val="16"/>
                <w:szCs w:val="16"/>
              </w:rPr>
              <w:t xml:space="preserve"> SC_</w:t>
            </w:r>
            <w:r w:rsidR="00DB20EC">
              <w:rPr>
                <w:rFonts w:ascii="Verdana" w:hAnsi="Verdana"/>
                <w:color w:val="000000"/>
                <w:sz w:val="16"/>
                <w:szCs w:val="16"/>
              </w:rPr>
              <w:t>Bauartnachweis</w:t>
            </w:r>
            <w:r w:rsidRPr="00B130A0">
              <w:rPr>
                <w:rFonts w:ascii="Verdana" w:hAnsi="Verdana"/>
                <w:color w:val="000000"/>
                <w:sz w:val="16"/>
                <w:szCs w:val="16"/>
              </w:rPr>
              <w:t>.jpg</w:t>
            </w:r>
          </w:p>
          <w:p w14:paraId="07B245F2" w14:textId="36F1F744" w:rsidR="0016185B" w:rsidRPr="00B130A0" w:rsidRDefault="00DB20EC" w:rsidP="0016185B">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Bauartnachweise für individuell zu fertigende Anschlusssituationen.</w:t>
            </w:r>
          </w:p>
          <w:p w14:paraId="4E58F9A7" w14:textId="43E2A852" w:rsidR="0016185B" w:rsidRDefault="0016185B" w:rsidP="00B130A0">
            <w:pPr>
              <w:tabs>
                <w:tab w:val="left" w:pos="1100"/>
              </w:tabs>
              <w:autoSpaceDE w:val="0"/>
              <w:autoSpaceDN w:val="0"/>
              <w:adjustRightInd w:val="0"/>
              <w:spacing w:before="60"/>
              <w:ind w:left="6" w:hanging="6"/>
              <w:jc w:val="center"/>
              <w:rPr>
                <w:rFonts w:ascii="Verdana" w:hAnsi="Verdana"/>
                <w:noProof/>
                <w:sz w:val="16"/>
                <w:szCs w:val="16"/>
              </w:rPr>
            </w:pPr>
          </w:p>
        </w:tc>
      </w:tr>
    </w:tbl>
    <w:p w14:paraId="48F64981" w14:textId="6D652D8E" w:rsidR="002A1090" w:rsidRPr="00F13F6D" w:rsidRDefault="002A1090" w:rsidP="00EE772F">
      <w:pPr>
        <w:pStyle w:val="Textkrper"/>
        <w:spacing w:after="0"/>
        <w:ind w:right="-28"/>
        <w:jc w:val="left"/>
        <w:rPr>
          <w:rFonts w:ascii="Verdana" w:hAnsi="Verdana"/>
          <w:sz w:val="4"/>
          <w:szCs w:val="4"/>
        </w:rPr>
      </w:pPr>
    </w:p>
    <w:sectPr w:rsidR="002A1090" w:rsidRPr="00F13F6D" w:rsidSect="00F13F6D">
      <w:headerReference w:type="default" r:id="rId10"/>
      <w:footerReference w:type="default" r:id="rId11"/>
      <w:headerReference w:type="first" r:id="rId12"/>
      <w:footerReference w:type="first" r:id="rId13"/>
      <w:pgSz w:w="11879" w:h="16817"/>
      <w:pgMar w:top="2268"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98A45" w14:textId="77777777" w:rsidR="00542EC8" w:rsidRDefault="00542EC8">
      <w:r>
        <w:separator/>
      </w:r>
    </w:p>
  </w:endnote>
  <w:endnote w:type="continuationSeparator" w:id="0">
    <w:p w14:paraId="272405B8" w14:textId="77777777" w:rsidR="00542EC8" w:rsidRDefault="0054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6341" w14:textId="44A8D9B8" w:rsidR="00542EC8" w:rsidRPr="00233C27" w:rsidRDefault="00542EC8" w:rsidP="00233C2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871F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871F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7745" w14:textId="77777777" w:rsidR="00542EC8" w:rsidRPr="00233C27" w:rsidRDefault="00542EC8" w:rsidP="00F13F6D">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871F6">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871F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677A" w14:textId="77777777" w:rsidR="00542EC8" w:rsidRDefault="00542EC8">
      <w:r>
        <w:separator/>
      </w:r>
    </w:p>
  </w:footnote>
  <w:footnote w:type="continuationSeparator" w:id="0">
    <w:p w14:paraId="3BF02C77" w14:textId="77777777" w:rsidR="00542EC8" w:rsidRDefault="00542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C51C" w14:textId="77777777" w:rsidR="00542EC8" w:rsidRDefault="00542EC8">
    <w:pPr>
      <w:tabs>
        <w:tab w:val="center" w:pos="4536"/>
        <w:tab w:val="right" w:pos="9072"/>
      </w:tabs>
      <w:rPr>
        <w:rFonts w:ascii="Arial" w:hAnsi="Arial"/>
        <w:sz w:val="22"/>
      </w:rPr>
    </w:pPr>
    <w:r>
      <w:rPr>
        <w:rFonts w:ascii="Arial" w:hAnsi="Arial"/>
        <w:noProof/>
        <w:sz w:val="22"/>
      </w:rPr>
      <w:drawing>
        <wp:inline distT="0" distB="0" distL="0" distR="0" wp14:anchorId="1FCC73AF" wp14:editId="017EC404">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7326CD8" wp14:editId="64869ECB">
          <wp:extent cx="1930400" cy="294640"/>
          <wp:effectExtent l="0" t="0" r="0" b="10160"/>
          <wp:docPr id="2" name="Bild 2" descr="logo_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94640"/>
                  </a:xfrm>
                  <a:prstGeom prst="rect">
                    <a:avLst/>
                  </a:prstGeom>
                  <a:noFill/>
                  <a:ln>
                    <a:noFill/>
                  </a:ln>
                </pic:spPr>
              </pic:pic>
            </a:graphicData>
          </a:graphic>
        </wp:inline>
      </w:drawing>
    </w:r>
  </w:p>
  <w:p w14:paraId="5653556D" w14:textId="77777777" w:rsidR="00542EC8" w:rsidRPr="00F13F6D" w:rsidRDefault="00542EC8" w:rsidP="00F13F6D">
    <w:pPr>
      <w:pBdr>
        <w:bottom w:val="single" w:sz="2" w:space="1" w:color="auto"/>
      </w:pBdr>
      <w:tabs>
        <w:tab w:val="center" w:pos="4536"/>
        <w:tab w:val="right" w:pos="9072"/>
      </w:tabs>
      <w:rPr>
        <w:rFonts w:ascii="Arial" w:hAnsi="Arial"/>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A1F1" w14:textId="77777777" w:rsidR="00542EC8" w:rsidRDefault="00542EC8" w:rsidP="00F13F6D">
    <w:pPr>
      <w:tabs>
        <w:tab w:val="center" w:pos="4536"/>
        <w:tab w:val="right" w:pos="9072"/>
      </w:tabs>
      <w:rPr>
        <w:rFonts w:ascii="Arial" w:hAnsi="Arial"/>
        <w:sz w:val="22"/>
      </w:rPr>
    </w:pPr>
    <w:r>
      <w:rPr>
        <w:rFonts w:ascii="Arial" w:hAnsi="Arial"/>
        <w:noProof/>
        <w:sz w:val="22"/>
      </w:rPr>
      <w:drawing>
        <wp:inline distT="0" distB="0" distL="0" distR="0" wp14:anchorId="6E7B956E" wp14:editId="162098F8">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B992D3E" wp14:editId="3E69AAD8">
          <wp:extent cx="1930400" cy="294640"/>
          <wp:effectExtent l="0" t="0" r="0" b="10160"/>
          <wp:docPr id="5" name="Bild 5" descr="logo_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946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8A"/>
    <w:rsid w:val="00004B37"/>
    <w:rsid w:val="000357DA"/>
    <w:rsid w:val="0009042B"/>
    <w:rsid w:val="000A0D45"/>
    <w:rsid w:val="000D47FF"/>
    <w:rsid w:val="000E100E"/>
    <w:rsid w:val="00105E99"/>
    <w:rsid w:val="00134DEF"/>
    <w:rsid w:val="0016185B"/>
    <w:rsid w:val="001A1087"/>
    <w:rsid w:val="001B575E"/>
    <w:rsid w:val="001C74B1"/>
    <w:rsid w:val="001E5A42"/>
    <w:rsid w:val="0022391F"/>
    <w:rsid w:val="00233C27"/>
    <w:rsid w:val="00234631"/>
    <w:rsid w:val="00245109"/>
    <w:rsid w:val="002A1090"/>
    <w:rsid w:val="002A3B11"/>
    <w:rsid w:val="002E2DBA"/>
    <w:rsid w:val="003014CC"/>
    <w:rsid w:val="0030260C"/>
    <w:rsid w:val="00305683"/>
    <w:rsid w:val="0033759E"/>
    <w:rsid w:val="003623C0"/>
    <w:rsid w:val="00381AF7"/>
    <w:rsid w:val="003B55F2"/>
    <w:rsid w:val="00401396"/>
    <w:rsid w:val="0040400F"/>
    <w:rsid w:val="004063AC"/>
    <w:rsid w:val="0043128A"/>
    <w:rsid w:val="00447A56"/>
    <w:rsid w:val="00452537"/>
    <w:rsid w:val="0045548E"/>
    <w:rsid w:val="00466AE3"/>
    <w:rsid w:val="004776E9"/>
    <w:rsid w:val="00490C7B"/>
    <w:rsid w:val="0050238E"/>
    <w:rsid w:val="00542EC8"/>
    <w:rsid w:val="00557F6C"/>
    <w:rsid w:val="00561A4B"/>
    <w:rsid w:val="00586BB2"/>
    <w:rsid w:val="005E34D5"/>
    <w:rsid w:val="005F7E00"/>
    <w:rsid w:val="00693F31"/>
    <w:rsid w:val="006E673C"/>
    <w:rsid w:val="007046FD"/>
    <w:rsid w:val="00710EEE"/>
    <w:rsid w:val="00717AA1"/>
    <w:rsid w:val="00733AC7"/>
    <w:rsid w:val="00734AB8"/>
    <w:rsid w:val="007953FA"/>
    <w:rsid w:val="007B50B3"/>
    <w:rsid w:val="007E0FAF"/>
    <w:rsid w:val="007F04E1"/>
    <w:rsid w:val="007F23BC"/>
    <w:rsid w:val="008077A8"/>
    <w:rsid w:val="0089218A"/>
    <w:rsid w:val="008930D8"/>
    <w:rsid w:val="008A7036"/>
    <w:rsid w:val="008E6E56"/>
    <w:rsid w:val="00910C4C"/>
    <w:rsid w:val="00943137"/>
    <w:rsid w:val="00957126"/>
    <w:rsid w:val="00984CA5"/>
    <w:rsid w:val="00985051"/>
    <w:rsid w:val="009C5847"/>
    <w:rsid w:val="00A23BD8"/>
    <w:rsid w:val="00A43355"/>
    <w:rsid w:val="00A631A2"/>
    <w:rsid w:val="00A871F6"/>
    <w:rsid w:val="00AE5CB9"/>
    <w:rsid w:val="00B130A0"/>
    <w:rsid w:val="00B57C78"/>
    <w:rsid w:val="00B8629F"/>
    <w:rsid w:val="00B94CB5"/>
    <w:rsid w:val="00BA54B0"/>
    <w:rsid w:val="00BB08E7"/>
    <w:rsid w:val="00BC26B0"/>
    <w:rsid w:val="00BE7E33"/>
    <w:rsid w:val="00BF7833"/>
    <w:rsid w:val="00C663D0"/>
    <w:rsid w:val="00CA254F"/>
    <w:rsid w:val="00CB55F4"/>
    <w:rsid w:val="00CE4C30"/>
    <w:rsid w:val="00D318BD"/>
    <w:rsid w:val="00D73F98"/>
    <w:rsid w:val="00D80E0C"/>
    <w:rsid w:val="00DB20EC"/>
    <w:rsid w:val="00DC49FE"/>
    <w:rsid w:val="00E24B2E"/>
    <w:rsid w:val="00E31193"/>
    <w:rsid w:val="00E35555"/>
    <w:rsid w:val="00E47CBB"/>
    <w:rsid w:val="00E6648F"/>
    <w:rsid w:val="00E963FB"/>
    <w:rsid w:val="00E970E2"/>
    <w:rsid w:val="00EB126B"/>
    <w:rsid w:val="00EE772F"/>
    <w:rsid w:val="00F13F6D"/>
    <w:rsid w:val="00F24478"/>
    <w:rsid w:val="00F409C8"/>
    <w:rsid w:val="00F555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6D4F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Sprechblasentext">
    <w:name w:val="Balloon Text"/>
    <w:basedOn w:val="Standard"/>
    <w:link w:val="SprechblasentextZeichen"/>
    <w:uiPriority w:val="99"/>
    <w:semiHidden/>
    <w:unhideWhenUsed/>
    <w:rsid w:val="0022391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2391F"/>
    <w:rPr>
      <w:rFonts w:ascii="Lucida Grande" w:hAnsi="Lucida Grande"/>
      <w:sz w:val="18"/>
      <w:szCs w:val="18"/>
    </w:rPr>
  </w:style>
  <w:style w:type="character" w:customStyle="1" w:styleId="berschrift1Zeichen">
    <w:name w:val="Überschrift 1 Zeichen"/>
    <w:basedOn w:val="Absatzstandardschriftart"/>
    <w:link w:val="berschrift1"/>
    <w:rsid w:val="002A1090"/>
    <w:rPr>
      <w:rFonts w:ascii="L Frutiger Light" w:hAnsi="L Frutiger Light"/>
      <w:b/>
      <w:sz w:val="22"/>
    </w:rPr>
  </w:style>
  <w:style w:type="character" w:customStyle="1" w:styleId="TextkrperZeichen">
    <w:name w:val="Textkörper Zeichen"/>
    <w:basedOn w:val="Absatzstandardschriftart"/>
    <w:link w:val="Textkrper"/>
    <w:rsid w:val="002A1090"/>
    <w:rPr>
      <w:rFonts w:ascii="Arial" w:hAnsi="Arial"/>
    </w:rPr>
  </w:style>
  <w:style w:type="paragraph" w:customStyle="1" w:styleId="01PMHeadline">
    <w:name w:val="01_PM_Headline"/>
    <w:basedOn w:val="Standard"/>
    <w:autoRedefine/>
    <w:qFormat/>
    <w:rsid w:val="000357DA"/>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0357DA"/>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0357D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0357DA"/>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233C27"/>
    <w:rPr>
      <w:rFonts w:ascii="L Frutiger Light" w:hAnsi="L Frutiger Light"/>
      <w:sz w:val="24"/>
    </w:rPr>
  </w:style>
  <w:style w:type="paragraph" w:customStyle="1" w:styleId="11AwbHeadline">
    <w:name w:val="11_Awb_Headline"/>
    <w:next w:val="Standard"/>
    <w:qFormat/>
    <w:rsid w:val="00401396"/>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401396"/>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401396"/>
    <w:rPr>
      <w:rFonts w:ascii="Courier" w:hAnsi="Courier"/>
      <w:sz w:val="21"/>
      <w:szCs w:val="21"/>
    </w:rPr>
  </w:style>
  <w:style w:type="character" w:customStyle="1" w:styleId="NurTextZeichen">
    <w:name w:val="Nur Text Zeichen"/>
    <w:basedOn w:val="Absatzstandardschriftart"/>
    <w:link w:val="NurText"/>
    <w:uiPriority w:val="99"/>
    <w:semiHidden/>
    <w:rsid w:val="00401396"/>
    <w:rPr>
      <w:rFonts w:ascii="Courier" w:hAnsi="Courier"/>
      <w:sz w:val="21"/>
      <w:szCs w:val="21"/>
    </w:rPr>
  </w:style>
  <w:style w:type="paragraph" w:customStyle="1" w:styleId="13AwbCopytext">
    <w:name w:val="13_Awb_Copytext"/>
    <w:basedOn w:val="Standard"/>
    <w:qFormat/>
    <w:rsid w:val="00401396"/>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401396"/>
    <w:pPr>
      <w:spacing w:after="60" w:line="276" w:lineRule="auto"/>
      <w:ind w:right="2806"/>
    </w:pPr>
    <w:rPr>
      <w:rFonts w:ascii="Verdana" w:hAnsi="Verdana" w:cstheme="minorBidi"/>
      <w:color w:val="000000"/>
      <w:sz w:val="18"/>
      <w:lang w:eastAsia="ja-JP"/>
    </w:rPr>
  </w:style>
  <w:style w:type="paragraph" w:customStyle="1" w:styleId="Datumszeile">
    <w:name w:val="Datumszeile"/>
    <w:basedOn w:val="Standard"/>
    <w:rsid w:val="008077A8"/>
    <w:pPr>
      <w:tabs>
        <w:tab w:val="left" w:pos="7088"/>
      </w:tabs>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Sprechblasentext">
    <w:name w:val="Balloon Text"/>
    <w:basedOn w:val="Standard"/>
    <w:link w:val="SprechblasentextZeichen"/>
    <w:uiPriority w:val="99"/>
    <w:semiHidden/>
    <w:unhideWhenUsed/>
    <w:rsid w:val="0022391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2391F"/>
    <w:rPr>
      <w:rFonts w:ascii="Lucida Grande" w:hAnsi="Lucida Grande"/>
      <w:sz w:val="18"/>
      <w:szCs w:val="18"/>
    </w:rPr>
  </w:style>
  <w:style w:type="character" w:customStyle="1" w:styleId="berschrift1Zeichen">
    <w:name w:val="Überschrift 1 Zeichen"/>
    <w:basedOn w:val="Absatzstandardschriftart"/>
    <w:link w:val="berschrift1"/>
    <w:rsid w:val="002A1090"/>
    <w:rPr>
      <w:rFonts w:ascii="L Frutiger Light" w:hAnsi="L Frutiger Light"/>
      <w:b/>
      <w:sz w:val="22"/>
    </w:rPr>
  </w:style>
  <w:style w:type="character" w:customStyle="1" w:styleId="TextkrperZeichen">
    <w:name w:val="Textkörper Zeichen"/>
    <w:basedOn w:val="Absatzstandardschriftart"/>
    <w:link w:val="Textkrper"/>
    <w:rsid w:val="002A1090"/>
    <w:rPr>
      <w:rFonts w:ascii="Arial" w:hAnsi="Arial"/>
    </w:rPr>
  </w:style>
  <w:style w:type="paragraph" w:customStyle="1" w:styleId="01PMHeadline">
    <w:name w:val="01_PM_Headline"/>
    <w:basedOn w:val="Standard"/>
    <w:autoRedefine/>
    <w:qFormat/>
    <w:rsid w:val="000357DA"/>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0357DA"/>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0357D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0357DA"/>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233C27"/>
    <w:rPr>
      <w:rFonts w:ascii="L Frutiger Light" w:hAnsi="L Frutiger Light"/>
      <w:sz w:val="24"/>
    </w:rPr>
  </w:style>
  <w:style w:type="paragraph" w:customStyle="1" w:styleId="11AwbHeadline">
    <w:name w:val="11_Awb_Headline"/>
    <w:next w:val="Standard"/>
    <w:qFormat/>
    <w:rsid w:val="00401396"/>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401396"/>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401396"/>
    <w:rPr>
      <w:rFonts w:ascii="Courier" w:hAnsi="Courier"/>
      <w:sz w:val="21"/>
      <w:szCs w:val="21"/>
    </w:rPr>
  </w:style>
  <w:style w:type="character" w:customStyle="1" w:styleId="NurTextZeichen">
    <w:name w:val="Nur Text Zeichen"/>
    <w:basedOn w:val="Absatzstandardschriftart"/>
    <w:link w:val="NurText"/>
    <w:uiPriority w:val="99"/>
    <w:semiHidden/>
    <w:rsid w:val="00401396"/>
    <w:rPr>
      <w:rFonts w:ascii="Courier" w:hAnsi="Courier"/>
      <w:sz w:val="21"/>
      <w:szCs w:val="21"/>
    </w:rPr>
  </w:style>
  <w:style w:type="paragraph" w:customStyle="1" w:styleId="13AwbCopytext">
    <w:name w:val="13_Awb_Copytext"/>
    <w:basedOn w:val="Standard"/>
    <w:qFormat/>
    <w:rsid w:val="00401396"/>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401396"/>
    <w:pPr>
      <w:spacing w:after="60" w:line="276" w:lineRule="auto"/>
      <w:ind w:right="2806"/>
    </w:pPr>
    <w:rPr>
      <w:rFonts w:ascii="Verdana" w:hAnsi="Verdana" w:cstheme="minorBidi"/>
      <w:color w:val="000000"/>
      <w:sz w:val="18"/>
      <w:lang w:eastAsia="ja-JP"/>
    </w:rPr>
  </w:style>
  <w:style w:type="paragraph" w:customStyle="1" w:styleId="Datumszeile">
    <w:name w:val="Datumszeile"/>
    <w:basedOn w:val="Standard"/>
    <w:rsid w:val="008077A8"/>
    <w:pPr>
      <w:tabs>
        <w:tab w:val="left" w:pos="7088"/>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5751</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6650</CharactersWithSpaces>
  <SharedDoc>false</SharedDoc>
  <HLinks>
    <vt:vector size="30"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7864440</vt:i4>
      </vt:variant>
      <vt:variant>
        <vt:i4>3994</vt:i4>
      </vt:variant>
      <vt:variant>
        <vt:i4>1025</vt:i4>
      </vt:variant>
      <vt:variant>
        <vt:i4>1</vt:i4>
      </vt:variant>
      <vt:variant>
        <vt:lpwstr>LOGOsx</vt:lpwstr>
      </vt:variant>
      <vt:variant>
        <vt:lpwstr/>
      </vt:variant>
      <vt:variant>
        <vt:i4>5374054</vt:i4>
      </vt:variant>
      <vt:variant>
        <vt:i4>3997</vt:i4>
      </vt:variant>
      <vt:variant>
        <vt:i4>1026</vt:i4>
      </vt:variant>
      <vt:variant>
        <vt:i4>1</vt:i4>
      </vt:variant>
      <vt:variant>
        <vt:lpwstr>logo_start</vt:lpwstr>
      </vt:variant>
      <vt:variant>
        <vt:lpwstr/>
      </vt:variant>
      <vt:variant>
        <vt:i4>6684798</vt:i4>
      </vt:variant>
      <vt:variant>
        <vt:i4>4325</vt:i4>
      </vt:variant>
      <vt:variant>
        <vt:i4>1027</vt:i4>
      </vt:variant>
      <vt:variant>
        <vt:i4>1</vt:i4>
      </vt:variant>
      <vt:variant>
        <vt:lpwstr>17-001 SC_SteffenVree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2015-05-04T12:46:00Z</cp:lastPrinted>
  <dcterms:created xsi:type="dcterms:W3CDTF">2015-05-04T12:39:00Z</dcterms:created>
  <dcterms:modified xsi:type="dcterms:W3CDTF">2015-05-04T12:48:00Z</dcterms:modified>
</cp:coreProperties>
</file>