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58" w:rsidRDefault="002D0658" w:rsidP="004455F3">
      <w:pPr>
        <w:jc w:val="both"/>
        <w:rPr>
          <w:rFonts w:ascii="Verdana" w:hAnsi="Verdana" w:cs="Verdana"/>
          <w:sz w:val="20"/>
          <w:szCs w:val="20"/>
        </w:rPr>
      </w:pPr>
    </w:p>
    <w:p w:rsidR="002D0658" w:rsidRDefault="002D0658" w:rsidP="008F7B69">
      <w:pPr>
        <w:rPr>
          <w:rFonts w:ascii="Verdana" w:hAnsi="Verdana" w:cs="Verdana"/>
          <w:sz w:val="20"/>
          <w:szCs w:val="20"/>
        </w:rPr>
      </w:pPr>
    </w:p>
    <w:p w:rsidR="002D0658" w:rsidRPr="008F7B69" w:rsidRDefault="002D0658" w:rsidP="008F7B69">
      <w:pPr>
        <w:pStyle w:val="berschrift4"/>
        <w:spacing w:line="320" w:lineRule="exact"/>
        <w:rPr>
          <w:rFonts w:ascii="Verdana" w:hAnsi="Verdana" w:cs="Verdana"/>
          <w:b w:val="0"/>
          <w:bCs w:val="0"/>
          <w:sz w:val="30"/>
          <w:szCs w:val="30"/>
        </w:rPr>
      </w:pPr>
      <w:r w:rsidRPr="008F7B69">
        <w:rPr>
          <w:rFonts w:ascii="Verdana" w:hAnsi="Verdana" w:cs="Verdana"/>
          <w:sz w:val="30"/>
          <w:szCs w:val="30"/>
        </w:rPr>
        <w:t>Presseinformation</w:t>
      </w:r>
    </w:p>
    <w:p w:rsidR="002D0658" w:rsidRPr="008756F2" w:rsidRDefault="002D0658" w:rsidP="008F7B69">
      <w:pPr>
        <w:spacing w:line="320" w:lineRule="exact"/>
        <w:jc w:val="right"/>
        <w:rPr>
          <w:rFonts w:ascii="Verdana" w:hAnsi="Verdana" w:cs="Verdana"/>
          <w:sz w:val="20"/>
          <w:szCs w:val="20"/>
        </w:rPr>
      </w:pPr>
    </w:p>
    <w:p w:rsidR="002D0658" w:rsidRPr="008756F2" w:rsidRDefault="002D0658" w:rsidP="008F7B69">
      <w:pPr>
        <w:spacing w:line="300" w:lineRule="exact"/>
        <w:jc w:val="right"/>
        <w:rPr>
          <w:rFonts w:ascii="Verdana" w:hAnsi="Verdana" w:cs="Verdana"/>
          <w:sz w:val="20"/>
          <w:szCs w:val="20"/>
        </w:rPr>
      </w:pPr>
      <w:proofErr w:type="spellStart"/>
      <w:r w:rsidRPr="008756F2">
        <w:rPr>
          <w:rFonts w:ascii="Verdana" w:hAnsi="Verdana" w:cs="Verdana"/>
          <w:sz w:val="20"/>
          <w:szCs w:val="20"/>
        </w:rPr>
        <w:t>Obersulm</w:t>
      </w:r>
      <w:proofErr w:type="spellEnd"/>
      <w:r w:rsidRPr="008756F2">
        <w:rPr>
          <w:rFonts w:ascii="Verdana" w:hAnsi="Verdana" w:cs="Verdana"/>
          <w:sz w:val="20"/>
          <w:szCs w:val="20"/>
        </w:rPr>
        <w:t xml:space="preserve">, </w:t>
      </w:r>
      <w:r w:rsidR="00A13373">
        <w:rPr>
          <w:rFonts w:ascii="Verdana" w:hAnsi="Verdana" w:cs="Verdana"/>
          <w:sz w:val="20"/>
          <w:szCs w:val="20"/>
        </w:rPr>
        <w:t>02.04</w:t>
      </w:r>
      <w:r w:rsidRPr="008756F2">
        <w:rPr>
          <w:rFonts w:ascii="Verdana" w:hAnsi="Verdana" w:cs="Verdana"/>
          <w:sz w:val="20"/>
          <w:szCs w:val="20"/>
        </w:rPr>
        <w:t>.201</w:t>
      </w:r>
      <w:r>
        <w:rPr>
          <w:rFonts w:ascii="Verdana" w:hAnsi="Verdana" w:cs="Verdana"/>
          <w:sz w:val="20"/>
          <w:szCs w:val="20"/>
        </w:rPr>
        <w:t>4</w:t>
      </w:r>
    </w:p>
    <w:p w:rsidR="002D0658" w:rsidRDefault="002D0658" w:rsidP="004455F3">
      <w:pPr>
        <w:jc w:val="both"/>
        <w:rPr>
          <w:rFonts w:ascii="Verdana" w:hAnsi="Verdana" w:cs="Verdana"/>
          <w:sz w:val="20"/>
          <w:szCs w:val="20"/>
        </w:rPr>
      </w:pPr>
    </w:p>
    <w:p w:rsidR="002D0658" w:rsidRPr="00B81D57" w:rsidRDefault="002D0658" w:rsidP="008D10E0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2013 mit 20% Umsatzplus!</w:t>
      </w:r>
    </w:p>
    <w:p w:rsidR="002D0658" w:rsidRDefault="002D0658" w:rsidP="008D10E0">
      <w:pPr>
        <w:spacing w:line="360" w:lineRule="exact"/>
        <w:rPr>
          <w:rFonts w:ascii="Verdana" w:hAnsi="Verdana" w:cs="Verdana"/>
          <w:b/>
          <w:bCs/>
          <w:sz w:val="24"/>
          <w:szCs w:val="24"/>
        </w:rPr>
      </w:pPr>
    </w:p>
    <w:p w:rsidR="002D0658" w:rsidRDefault="002D0658" w:rsidP="008D10E0">
      <w:pPr>
        <w:spacing w:line="360" w:lineRule="exact"/>
        <w:rPr>
          <w:rFonts w:ascii="Verdana" w:hAnsi="Verdana" w:cs="Verdana"/>
          <w:b/>
          <w:bCs/>
          <w:sz w:val="24"/>
          <w:szCs w:val="24"/>
        </w:rPr>
      </w:pPr>
      <w:r w:rsidRPr="00B02460">
        <w:rPr>
          <w:rFonts w:ascii="Verdana" w:hAnsi="Verdana" w:cs="Verdana"/>
          <w:b/>
          <w:bCs/>
          <w:sz w:val="24"/>
          <w:szCs w:val="24"/>
        </w:rPr>
        <w:t xml:space="preserve">IDS </w:t>
      </w:r>
      <w:r>
        <w:rPr>
          <w:rFonts w:ascii="Verdana" w:hAnsi="Verdana" w:cs="Verdana"/>
          <w:b/>
          <w:bCs/>
          <w:sz w:val="24"/>
          <w:szCs w:val="24"/>
        </w:rPr>
        <w:t xml:space="preserve">prognostiziert für </w:t>
      </w:r>
      <w:r w:rsidRPr="00B02460">
        <w:rPr>
          <w:rFonts w:ascii="Verdana" w:hAnsi="Verdana" w:cs="Verdana"/>
          <w:b/>
          <w:bCs/>
          <w:sz w:val="24"/>
          <w:szCs w:val="24"/>
        </w:rPr>
        <w:t>201</w:t>
      </w:r>
      <w:r>
        <w:rPr>
          <w:rFonts w:ascii="Verdana" w:hAnsi="Verdana" w:cs="Verdana"/>
          <w:b/>
          <w:bCs/>
          <w:sz w:val="24"/>
          <w:szCs w:val="24"/>
        </w:rPr>
        <w:t>4</w:t>
      </w:r>
      <w:r w:rsidRPr="00B02460"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2D0658" w:rsidRPr="00B02460" w:rsidRDefault="002D0658" w:rsidP="008D10E0">
      <w:pPr>
        <w:spacing w:line="360" w:lineRule="exact"/>
        <w:ind w:firstLine="708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wieder </w:t>
      </w:r>
      <w:r w:rsidRPr="00B02460">
        <w:rPr>
          <w:rFonts w:ascii="Verdana" w:hAnsi="Verdana" w:cs="Verdana"/>
          <w:b/>
          <w:bCs/>
          <w:sz w:val="24"/>
          <w:szCs w:val="24"/>
        </w:rPr>
        <w:t>zweistellige</w:t>
      </w:r>
      <w:r>
        <w:rPr>
          <w:rFonts w:ascii="Verdana" w:hAnsi="Verdana" w:cs="Verdana"/>
          <w:b/>
          <w:bCs/>
          <w:sz w:val="24"/>
          <w:szCs w:val="24"/>
        </w:rPr>
        <w:t>n</w:t>
      </w:r>
      <w:r w:rsidRPr="00B02460">
        <w:rPr>
          <w:rFonts w:ascii="Verdana" w:hAnsi="Verdana" w:cs="Verdana"/>
          <w:b/>
          <w:bCs/>
          <w:sz w:val="24"/>
          <w:szCs w:val="24"/>
        </w:rPr>
        <w:t xml:space="preserve"> Wachstumskurs </w:t>
      </w:r>
    </w:p>
    <w:p w:rsidR="002D0658" w:rsidRDefault="002D0658" w:rsidP="008D10E0">
      <w:pPr>
        <w:spacing w:line="360" w:lineRule="exact"/>
        <w:rPr>
          <w:rFonts w:ascii="Verdana" w:hAnsi="Verdana" w:cs="Verdana"/>
          <w:sz w:val="20"/>
          <w:szCs w:val="20"/>
        </w:rPr>
      </w:pPr>
    </w:p>
    <w:p w:rsidR="002D0658" w:rsidRPr="00B6064E" w:rsidRDefault="002D0658" w:rsidP="008D10E0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Mit einem Umsatzplus </w:t>
      </w:r>
      <w:r w:rsidRPr="00F5168B">
        <w:rPr>
          <w:rFonts w:ascii="Verdana" w:hAnsi="Verdana" w:cs="Verdana"/>
          <w:sz w:val="20"/>
          <w:szCs w:val="20"/>
        </w:rPr>
        <w:t xml:space="preserve">von </w:t>
      </w:r>
      <w:r>
        <w:rPr>
          <w:rFonts w:ascii="Verdana" w:hAnsi="Verdana" w:cs="Verdana"/>
          <w:sz w:val="20"/>
          <w:szCs w:val="20"/>
        </w:rPr>
        <w:t>20</w:t>
      </w:r>
      <w:r w:rsidRPr="00F5168B">
        <w:rPr>
          <w:rFonts w:ascii="Verdana" w:hAnsi="Verdana" w:cs="Verdana"/>
          <w:sz w:val="20"/>
          <w:szCs w:val="20"/>
        </w:rPr>
        <w:t xml:space="preserve">% </w:t>
      </w:r>
      <w:r>
        <w:rPr>
          <w:rFonts w:ascii="Verdana" w:hAnsi="Verdana" w:cs="Verdana"/>
          <w:sz w:val="20"/>
          <w:szCs w:val="20"/>
        </w:rPr>
        <w:t xml:space="preserve">in 2013 gegenüber </w:t>
      </w:r>
      <w:r w:rsidRPr="00F5168B">
        <w:rPr>
          <w:rFonts w:ascii="Verdana" w:hAnsi="Verdana" w:cs="Verdana"/>
          <w:sz w:val="20"/>
          <w:szCs w:val="20"/>
        </w:rPr>
        <w:t xml:space="preserve">dem </w:t>
      </w:r>
      <w:r>
        <w:rPr>
          <w:rFonts w:ascii="Verdana" w:hAnsi="Verdana" w:cs="Verdana"/>
          <w:sz w:val="20"/>
          <w:szCs w:val="20"/>
        </w:rPr>
        <w:t xml:space="preserve">Vorjahr </w:t>
      </w:r>
      <w:r w:rsidRPr="00F5168B">
        <w:rPr>
          <w:rFonts w:ascii="Verdana" w:hAnsi="Verdana" w:cs="Verdana"/>
          <w:sz w:val="20"/>
          <w:szCs w:val="20"/>
        </w:rPr>
        <w:t>liegt</w:t>
      </w:r>
      <w:r>
        <w:rPr>
          <w:rFonts w:ascii="Verdana" w:hAnsi="Verdana" w:cs="Verdana"/>
          <w:sz w:val="20"/>
          <w:szCs w:val="20"/>
        </w:rPr>
        <w:t xml:space="preserve"> der Industrie-kamera-Hersteller </w:t>
      </w:r>
      <w:r w:rsidRPr="00F5168B">
        <w:rPr>
          <w:rFonts w:ascii="Verdana" w:hAnsi="Verdana" w:cs="Verdana"/>
          <w:sz w:val="20"/>
          <w:szCs w:val="20"/>
        </w:rPr>
        <w:t xml:space="preserve">IDS Imaging Development Systems GmbH aus </w:t>
      </w:r>
      <w:proofErr w:type="spellStart"/>
      <w:r w:rsidRPr="00F5168B">
        <w:rPr>
          <w:rFonts w:ascii="Verdana" w:hAnsi="Verdana" w:cs="Verdana"/>
          <w:sz w:val="20"/>
          <w:szCs w:val="20"/>
        </w:rPr>
        <w:t>Obersulm</w:t>
      </w:r>
      <w:proofErr w:type="spellEnd"/>
      <w:r w:rsidRPr="00F5168B">
        <w:rPr>
          <w:rFonts w:ascii="Verdana" w:hAnsi="Verdana" w:cs="Verdana"/>
          <w:sz w:val="20"/>
          <w:szCs w:val="20"/>
        </w:rPr>
        <w:t xml:space="preserve"> weit über dem vom </w:t>
      </w:r>
      <w:proofErr w:type="spellStart"/>
      <w:r w:rsidRPr="00F5168B">
        <w:rPr>
          <w:rFonts w:ascii="Verdana" w:hAnsi="Verdana" w:cs="Verdana"/>
          <w:sz w:val="20"/>
          <w:szCs w:val="20"/>
        </w:rPr>
        <w:t>VDMA</w:t>
      </w:r>
      <w:proofErr w:type="spellEnd"/>
      <w:r w:rsidRPr="00F5168B">
        <w:rPr>
          <w:rFonts w:ascii="Verdana" w:hAnsi="Verdana" w:cs="Verdana"/>
          <w:sz w:val="20"/>
          <w:szCs w:val="20"/>
        </w:rPr>
        <w:t xml:space="preserve"> für die industrielle Bildverarbeitung prognostizierten Wachstum von </w:t>
      </w:r>
      <w:r>
        <w:rPr>
          <w:rFonts w:ascii="Verdana" w:hAnsi="Verdana" w:cs="Verdana"/>
          <w:sz w:val="20"/>
          <w:szCs w:val="20"/>
        </w:rPr>
        <w:t>5</w:t>
      </w:r>
      <w:r w:rsidRPr="00F5168B">
        <w:rPr>
          <w:rFonts w:ascii="Verdana" w:hAnsi="Verdana" w:cs="Verdana"/>
          <w:sz w:val="20"/>
          <w:szCs w:val="20"/>
        </w:rPr>
        <w:t xml:space="preserve">%. </w:t>
      </w:r>
      <w:r>
        <w:rPr>
          <w:rFonts w:ascii="Verdana" w:hAnsi="Verdana" w:cs="Verdana"/>
          <w:sz w:val="20"/>
          <w:szCs w:val="20"/>
        </w:rPr>
        <w:t>Für das laufende Jahr erwartet IDS eine erneute Steigerung von mindestens 12%.</w:t>
      </w:r>
    </w:p>
    <w:p w:rsidR="002D0658" w:rsidRDefault="002D0658" w:rsidP="008D10E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2D0658" w:rsidRPr="00B6064E" w:rsidRDefault="002D0658" w:rsidP="008D10E0">
      <w:pPr>
        <w:spacing w:line="320" w:lineRule="exact"/>
        <w:rPr>
          <w:rFonts w:ascii="Verdana" w:hAnsi="Verdana" w:cs="Verdana"/>
          <w:sz w:val="20"/>
          <w:szCs w:val="20"/>
        </w:rPr>
      </w:pPr>
      <w:r w:rsidRPr="00B6064E">
        <w:rPr>
          <w:rFonts w:ascii="Verdana" w:hAnsi="Verdana" w:cs="Verdana"/>
          <w:sz w:val="20"/>
          <w:szCs w:val="20"/>
        </w:rPr>
        <w:t>Ein Grund für das überdurchschnittliche Umsatzwachstum ist di</w:t>
      </w:r>
      <w:r>
        <w:rPr>
          <w:rFonts w:ascii="Verdana" w:hAnsi="Verdana" w:cs="Verdana"/>
          <w:sz w:val="20"/>
          <w:szCs w:val="20"/>
        </w:rPr>
        <w:t>e Stärkung des Auslandsgeschäft</w:t>
      </w:r>
      <w:r w:rsidRPr="00B6064E">
        <w:rPr>
          <w:rFonts w:ascii="Verdana" w:hAnsi="Verdana" w:cs="Verdana"/>
          <w:sz w:val="20"/>
          <w:szCs w:val="20"/>
        </w:rPr>
        <w:t>s. Die Exportquote stieg 2013 auf 40% (Vorjahr 32%). Dabei hat sich im asiatischen Markt der Umsatz mit China mehr als verdoppelt. „Unser Wachstumsmarkt wird in 2014 der asiatische bleiben; wir erwarten in China wieder eine hoh</w:t>
      </w:r>
      <w:r>
        <w:rPr>
          <w:rFonts w:ascii="Verdana" w:hAnsi="Verdana" w:cs="Verdana"/>
          <w:sz w:val="20"/>
          <w:szCs w:val="20"/>
        </w:rPr>
        <w:t>e zweistellige Umsatzsteigerung!“,</w:t>
      </w:r>
      <w:r w:rsidRPr="00B6064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</w:t>
      </w:r>
      <w:r w:rsidRPr="00B6064E">
        <w:rPr>
          <w:rFonts w:ascii="Verdana" w:hAnsi="Verdana" w:cs="Verdana"/>
          <w:sz w:val="20"/>
          <w:szCs w:val="20"/>
        </w:rPr>
        <w:t xml:space="preserve"> Torsten Wiesinger, Geschäftsführer von IDS.</w:t>
      </w:r>
      <w:r>
        <w:rPr>
          <w:rFonts w:ascii="Verdana" w:hAnsi="Verdana" w:cs="Verdana"/>
          <w:sz w:val="20"/>
          <w:szCs w:val="20"/>
        </w:rPr>
        <w:t xml:space="preserve"> „D</w:t>
      </w:r>
      <w:r w:rsidRPr="00B6064E">
        <w:rPr>
          <w:rFonts w:ascii="Verdana" w:hAnsi="Verdana" w:cs="Verdana"/>
          <w:sz w:val="20"/>
          <w:szCs w:val="20"/>
        </w:rPr>
        <w:t xml:space="preserve">er Besuch des prestigeträchtigen japanischen Unternehmerverband Koken-Kai </w:t>
      </w:r>
      <w:r>
        <w:rPr>
          <w:rFonts w:ascii="Verdana" w:hAnsi="Verdana" w:cs="Verdana"/>
          <w:sz w:val="20"/>
          <w:szCs w:val="20"/>
        </w:rPr>
        <w:t xml:space="preserve">im Herbst letzten Jahres </w:t>
      </w:r>
      <w:r w:rsidRPr="00B6064E">
        <w:rPr>
          <w:rFonts w:ascii="Verdana" w:hAnsi="Verdana" w:cs="Verdana"/>
          <w:sz w:val="20"/>
          <w:szCs w:val="20"/>
        </w:rPr>
        <w:t xml:space="preserve">in unserem Hause zeugte von großem Interesse </w:t>
      </w:r>
      <w:r>
        <w:rPr>
          <w:rFonts w:ascii="Verdana" w:hAnsi="Verdana" w:cs="Verdana"/>
          <w:sz w:val="20"/>
          <w:szCs w:val="20"/>
        </w:rPr>
        <w:t>am technologischen Potential unserer Industriekameras.“</w:t>
      </w:r>
    </w:p>
    <w:p w:rsidR="002D0658" w:rsidRDefault="002D0658" w:rsidP="008D10E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2D0658" w:rsidRPr="002F701A" w:rsidRDefault="002D0658" w:rsidP="008D10E0">
      <w:pPr>
        <w:spacing w:line="320" w:lineRule="exact"/>
        <w:rPr>
          <w:rFonts w:ascii="Verdana" w:hAnsi="Verdana" w:cs="Verdana"/>
          <w:sz w:val="20"/>
          <w:szCs w:val="20"/>
        </w:rPr>
      </w:pPr>
      <w:r w:rsidRPr="00B6064E">
        <w:rPr>
          <w:rFonts w:ascii="Verdana" w:hAnsi="Verdana" w:cs="Verdana"/>
          <w:sz w:val="20"/>
          <w:szCs w:val="20"/>
        </w:rPr>
        <w:t>Positive Wachstumsprognosen bieten</w:t>
      </w:r>
      <w:r>
        <w:rPr>
          <w:rFonts w:ascii="Verdana" w:hAnsi="Verdana" w:cs="Verdana"/>
          <w:sz w:val="20"/>
          <w:szCs w:val="20"/>
        </w:rPr>
        <w:t xml:space="preserve"> aber </w:t>
      </w:r>
      <w:r w:rsidRPr="00B6064E">
        <w:rPr>
          <w:rFonts w:ascii="Verdana" w:hAnsi="Verdana" w:cs="Verdana"/>
          <w:sz w:val="20"/>
          <w:szCs w:val="20"/>
        </w:rPr>
        <w:t xml:space="preserve">auch der US-amerikanische und der europäische Markt. Hier setzt IDS auf </w:t>
      </w:r>
      <w:r>
        <w:rPr>
          <w:rFonts w:ascii="Verdana" w:hAnsi="Verdana" w:cs="Verdana"/>
          <w:sz w:val="20"/>
          <w:szCs w:val="20"/>
        </w:rPr>
        <w:t>eine noch engere</w:t>
      </w:r>
      <w:r w:rsidRPr="00B6064E">
        <w:rPr>
          <w:rFonts w:ascii="Verdana" w:hAnsi="Verdana" w:cs="Verdana"/>
          <w:sz w:val="20"/>
          <w:szCs w:val="20"/>
        </w:rPr>
        <w:t xml:space="preserve"> Betreuung der Kunden und investiert weiter in den Ausbau der Vertriebsstruktur. </w:t>
      </w:r>
      <w:r>
        <w:rPr>
          <w:rFonts w:ascii="Verdana" w:hAnsi="Verdana" w:cs="Verdana"/>
          <w:sz w:val="20"/>
          <w:szCs w:val="20"/>
        </w:rPr>
        <w:t>Zusätzliche</w:t>
      </w:r>
      <w:r w:rsidRPr="00B6064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europäische </w:t>
      </w:r>
      <w:r w:rsidRPr="00B6064E">
        <w:rPr>
          <w:rFonts w:ascii="Verdana" w:hAnsi="Verdana" w:cs="Verdana"/>
          <w:sz w:val="20"/>
          <w:szCs w:val="20"/>
        </w:rPr>
        <w:t xml:space="preserve">Standorte </w:t>
      </w:r>
      <w:r>
        <w:rPr>
          <w:rFonts w:ascii="Verdana" w:hAnsi="Verdana" w:cs="Verdana"/>
          <w:sz w:val="20"/>
          <w:szCs w:val="20"/>
        </w:rPr>
        <w:t>sind</w:t>
      </w:r>
      <w:r w:rsidRPr="00B6064E">
        <w:rPr>
          <w:rFonts w:ascii="Verdana" w:hAnsi="Verdana" w:cs="Verdana"/>
          <w:sz w:val="20"/>
          <w:szCs w:val="20"/>
        </w:rPr>
        <w:t xml:space="preserve"> in der Planung. Auch die Einführung neuer Produkte </w:t>
      </w:r>
      <w:r>
        <w:rPr>
          <w:rFonts w:ascii="Verdana" w:hAnsi="Verdana" w:cs="Verdana"/>
          <w:sz w:val="20"/>
          <w:szCs w:val="20"/>
        </w:rPr>
        <w:t>wird</w:t>
      </w:r>
      <w:r w:rsidRPr="00B6064E">
        <w:rPr>
          <w:rFonts w:ascii="Verdana" w:hAnsi="Verdana" w:cs="Verdana"/>
          <w:sz w:val="20"/>
          <w:szCs w:val="20"/>
        </w:rPr>
        <w:t xml:space="preserve"> das Wachstum weiter </w:t>
      </w:r>
      <w:proofErr w:type="gramStart"/>
      <w:r w:rsidRPr="00B6064E">
        <w:rPr>
          <w:rFonts w:ascii="Verdana" w:hAnsi="Verdana" w:cs="Verdana"/>
          <w:sz w:val="20"/>
          <w:szCs w:val="20"/>
        </w:rPr>
        <w:t>voran</w:t>
      </w:r>
      <w:r>
        <w:rPr>
          <w:rFonts w:ascii="Verdana" w:hAnsi="Verdana" w:cs="Verdana"/>
          <w:sz w:val="20"/>
          <w:szCs w:val="20"/>
        </w:rPr>
        <w:t xml:space="preserve"> treiben</w:t>
      </w:r>
      <w:proofErr w:type="gramEnd"/>
      <w:r w:rsidRPr="00B6064E">
        <w:rPr>
          <w:rFonts w:ascii="Verdana" w:hAnsi="Verdana" w:cs="Verdana"/>
          <w:sz w:val="20"/>
          <w:szCs w:val="20"/>
        </w:rPr>
        <w:t xml:space="preserve">: Mit der </w:t>
      </w:r>
      <w:proofErr w:type="spellStart"/>
      <w:r w:rsidRPr="00B6064E">
        <w:rPr>
          <w:rFonts w:ascii="Verdana" w:hAnsi="Verdana" w:cs="Verdana"/>
          <w:sz w:val="20"/>
          <w:szCs w:val="20"/>
        </w:rPr>
        <w:t>Ensenso</w:t>
      </w:r>
      <w:proofErr w:type="spellEnd"/>
      <w:r w:rsidRPr="00B6064E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B6064E">
        <w:rPr>
          <w:rFonts w:ascii="Verdana" w:hAnsi="Verdana" w:cs="Verdana"/>
          <w:sz w:val="20"/>
          <w:szCs w:val="20"/>
        </w:rPr>
        <w:t>N20</w:t>
      </w:r>
      <w:proofErr w:type="spellEnd"/>
      <w:r>
        <w:rPr>
          <w:rFonts w:ascii="Verdana" w:hAnsi="Verdana" w:cs="Verdana"/>
          <w:sz w:val="20"/>
          <w:szCs w:val="20"/>
        </w:rPr>
        <w:t>, einer</w:t>
      </w:r>
      <w:r w:rsidRPr="00B6064E">
        <w:rPr>
          <w:rFonts w:ascii="Verdana" w:hAnsi="Verdana" w:cs="Verdana"/>
          <w:sz w:val="20"/>
          <w:szCs w:val="20"/>
        </w:rPr>
        <w:t xml:space="preserve"> Stereo-</w:t>
      </w:r>
      <w:proofErr w:type="spellStart"/>
      <w:r w:rsidRPr="00B6064E">
        <w:rPr>
          <w:rFonts w:ascii="Verdana" w:hAnsi="Verdana" w:cs="Verdana"/>
          <w:sz w:val="20"/>
          <w:szCs w:val="20"/>
        </w:rPr>
        <w:t>3D</w:t>
      </w:r>
      <w:proofErr w:type="spellEnd"/>
      <w:r w:rsidRPr="00B6064E">
        <w:rPr>
          <w:rFonts w:ascii="Verdana" w:hAnsi="Verdana" w:cs="Verdana"/>
          <w:sz w:val="20"/>
          <w:szCs w:val="20"/>
        </w:rPr>
        <w:t xml:space="preserve">-Kamera </w:t>
      </w:r>
      <w:r>
        <w:rPr>
          <w:rFonts w:ascii="Verdana" w:hAnsi="Verdana" w:cs="Verdana"/>
          <w:sz w:val="20"/>
          <w:szCs w:val="20"/>
        </w:rPr>
        <w:t xml:space="preserve">mit </w:t>
      </w:r>
      <w:proofErr w:type="spellStart"/>
      <w:r>
        <w:rPr>
          <w:rFonts w:ascii="Verdana" w:hAnsi="Verdana" w:cs="Verdana"/>
          <w:sz w:val="20"/>
          <w:szCs w:val="20"/>
        </w:rPr>
        <w:t>GigE</w:t>
      </w:r>
      <w:proofErr w:type="spellEnd"/>
      <w:r>
        <w:rPr>
          <w:rFonts w:ascii="Verdana" w:hAnsi="Verdana" w:cs="Verdana"/>
          <w:sz w:val="20"/>
          <w:szCs w:val="20"/>
        </w:rPr>
        <w:t xml:space="preserve">-Schnittstelle, </w:t>
      </w:r>
      <w:r>
        <w:rPr>
          <w:rFonts w:ascii="Verdana" w:hAnsi="Verdana" w:cs="Verdana"/>
          <w:sz w:val="20"/>
          <w:szCs w:val="20"/>
        </w:rPr>
        <w:br/>
      </w:r>
      <w:r w:rsidRPr="00B6064E">
        <w:rPr>
          <w:rFonts w:ascii="Verdana" w:hAnsi="Verdana" w:cs="Verdana"/>
          <w:sz w:val="20"/>
          <w:szCs w:val="20"/>
        </w:rPr>
        <w:t xml:space="preserve">und </w:t>
      </w:r>
      <w:r>
        <w:rPr>
          <w:rFonts w:ascii="Verdana" w:hAnsi="Verdana" w:cs="Verdana"/>
          <w:sz w:val="20"/>
          <w:szCs w:val="20"/>
        </w:rPr>
        <w:t>mit dem konsequenten Ausbau der</w:t>
      </w:r>
      <w:r w:rsidRPr="00B6064E">
        <w:rPr>
          <w:rFonts w:ascii="Verdana" w:hAnsi="Verdana" w:cs="Verdana"/>
          <w:sz w:val="20"/>
          <w:szCs w:val="20"/>
        </w:rPr>
        <w:t xml:space="preserve"> USB 3.0 Kamera</w:t>
      </w:r>
      <w:r>
        <w:rPr>
          <w:rFonts w:ascii="Verdana" w:hAnsi="Verdana" w:cs="Verdana"/>
          <w:sz w:val="20"/>
          <w:szCs w:val="20"/>
        </w:rPr>
        <w:t>palette</w:t>
      </w:r>
      <w:r w:rsidRPr="00B6064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will</w:t>
      </w:r>
      <w:r w:rsidRPr="00B6064E">
        <w:rPr>
          <w:rFonts w:ascii="Verdana" w:hAnsi="Verdana" w:cs="Verdana"/>
          <w:sz w:val="20"/>
          <w:szCs w:val="20"/>
        </w:rPr>
        <w:t xml:space="preserve"> IDS die </w:t>
      </w:r>
      <w:r w:rsidRPr="002F701A">
        <w:rPr>
          <w:rFonts w:ascii="Verdana" w:hAnsi="Verdana" w:cs="Verdana"/>
          <w:sz w:val="20"/>
          <w:szCs w:val="20"/>
        </w:rPr>
        <w:t>wachsenden Ansprüc</w:t>
      </w:r>
      <w:r>
        <w:rPr>
          <w:rFonts w:ascii="Verdana" w:hAnsi="Verdana" w:cs="Verdana"/>
          <w:sz w:val="20"/>
          <w:szCs w:val="20"/>
        </w:rPr>
        <w:t>he des Bildverarbeitungsmarktes erfüllen.</w:t>
      </w:r>
    </w:p>
    <w:p w:rsidR="002D0658" w:rsidRDefault="002D0658" w:rsidP="008D10E0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2D0658" w:rsidRDefault="002D0658" w:rsidP="008D10E0">
      <w:pPr>
        <w:spacing w:line="320" w:lineRule="exact"/>
        <w:rPr>
          <w:rFonts w:ascii="Verdana" w:hAnsi="Verdana" w:cs="Verdana"/>
          <w:sz w:val="20"/>
          <w:szCs w:val="20"/>
        </w:rPr>
      </w:pPr>
      <w:r w:rsidRPr="002F701A">
        <w:rPr>
          <w:rFonts w:ascii="Verdana" w:hAnsi="Verdana" w:cs="Verdana"/>
          <w:sz w:val="20"/>
          <w:szCs w:val="20"/>
        </w:rPr>
        <w:t xml:space="preserve">„Neben der Entwicklung neuer Kamerafamilien investieren wir 2014 in die Erweiterung des Standortes </w:t>
      </w:r>
      <w:proofErr w:type="spellStart"/>
      <w:r w:rsidRPr="002F701A">
        <w:rPr>
          <w:rFonts w:ascii="Verdana" w:hAnsi="Verdana" w:cs="Verdana"/>
          <w:sz w:val="20"/>
          <w:szCs w:val="20"/>
        </w:rPr>
        <w:t>Obersulm</w:t>
      </w:r>
      <w:proofErr w:type="spellEnd"/>
      <w:r w:rsidRPr="002F701A">
        <w:rPr>
          <w:rFonts w:ascii="Verdana" w:hAnsi="Verdana" w:cs="Verdana"/>
          <w:sz w:val="20"/>
          <w:szCs w:val="20"/>
        </w:rPr>
        <w:t xml:space="preserve">, um für das </w:t>
      </w:r>
      <w:r>
        <w:rPr>
          <w:rFonts w:ascii="Verdana" w:hAnsi="Verdana" w:cs="Verdana"/>
          <w:sz w:val="20"/>
          <w:szCs w:val="20"/>
        </w:rPr>
        <w:t>angestrebte</w:t>
      </w:r>
      <w:r w:rsidRPr="002F701A">
        <w:rPr>
          <w:rFonts w:ascii="Verdana" w:hAnsi="Verdana" w:cs="Verdana"/>
          <w:sz w:val="20"/>
          <w:szCs w:val="20"/>
        </w:rPr>
        <w:t xml:space="preserve"> Wachstum optimal gerüstet zu sein. Damit ein</w:t>
      </w:r>
      <w:r>
        <w:rPr>
          <w:rFonts w:ascii="Verdana" w:hAnsi="Verdana" w:cs="Verdana"/>
          <w:sz w:val="20"/>
          <w:szCs w:val="20"/>
        </w:rPr>
        <w:t>her geht die Gewinnung weiterer</w:t>
      </w:r>
      <w:r w:rsidRPr="002F701A">
        <w:rPr>
          <w:rFonts w:ascii="Verdana" w:hAnsi="Verdana" w:cs="Verdana"/>
          <w:sz w:val="20"/>
          <w:szCs w:val="20"/>
        </w:rPr>
        <w:t xml:space="preserve"> qualifizierter Mitarbeiter“, erklärt Jürgen Hartmann, </w:t>
      </w:r>
      <w:r>
        <w:rPr>
          <w:rFonts w:ascii="Verdana" w:hAnsi="Verdana" w:cs="Verdana"/>
          <w:sz w:val="20"/>
          <w:szCs w:val="20"/>
        </w:rPr>
        <w:t>G</w:t>
      </w:r>
      <w:r w:rsidRPr="002F701A">
        <w:rPr>
          <w:rFonts w:ascii="Verdana" w:hAnsi="Verdana" w:cs="Verdana"/>
          <w:sz w:val="20"/>
          <w:szCs w:val="20"/>
        </w:rPr>
        <w:t>ründer und Geschäftsführer von IDS. Auf dem Firmengelände entsteh</w:t>
      </w:r>
      <w:r>
        <w:rPr>
          <w:rFonts w:ascii="Verdana" w:hAnsi="Verdana" w:cs="Verdana"/>
          <w:sz w:val="20"/>
          <w:szCs w:val="20"/>
        </w:rPr>
        <w:t xml:space="preserve">t </w:t>
      </w:r>
      <w:r w:rsidRPr="002F701A">
        <w:rPr>
          <w:rFonts w:ascii="Verdana" w:hAnsi="Verdana" w:cs="Verdana"/>
          <w:sz w:val="20"/>
          <w:szCs w:val="20"/>
        </w:rPr>
        <w:t>derzeit</w:t>
      </w:r>
      <w:r w:rsidRPr="00B6064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ein Neubau mit insgesamt 1.700 </w:t>
      </w:r>
      <w:proofErr w:type="spellStart"/>
      <w:r>
        <w:rPr>
          <w:rFonts w:ascii="Verdana" w:hAnsi="Verdana" w:cs="Verdana"/>
          <w:sz w:val="20"/>
          <w:szCs w:val="20"/>
        </w:rPr>
        <w:t>m</w:t>
      </w:r>
      <w:r w:rsidRPr="0039404D">
        <w:rPr>
          <w:rFonts w:ascii="Verdana" w:hAnsi="Verdana" w:cs="Verdana"/>
          <w:sz w:val="20"/>
          <w:szCs w:val="20"/>
          <w:vertAlign w:val="superscript"/>
        </w:rPr>
        <w:t>2</w:t>
      </w:r>
      <w:proofErr w:type="spellEnd"/>
      <w:r>
        <w:rPr>
          <w:rFonts w:ascii="Verdana" w:hAnsi="Verdana" w:cs="Verdana"/>
          <w:sz w:val="20"/>
          <w:szCs w:val="20"/>
        </w:rPr>
        <w:t xml:space="preserve"> zusätzlicher Büro- und Produktionsfläche.</w:t>
      </w:r>
    </w:p>
    <w:p w:rsidR="002D0658" w:rsidRDefault="002D0658" w:rsidP="008F7B69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2D0658" w:rsidRDefault="002D0658" w:rsidP="008F7B69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2D0658" w:rsidRDefault="002D0658" w:rsidP="008F7B69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2D0658" w:rsidRDefault="002D0658" w:rsidP="008F7B69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2D0658" w:rsidRDefault="002D0658" w:rsidP="008F7B69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2D0658" w:rsidRDefault="002D0658" w:rsidP="008F7B69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</w:p>
    <w:p w:rsidR="002D0658" w:rsidRDefault="002D0658" w:rsidP="008F7B69">
      <w:pPr>
        <w:spacing w:line="320" w:lineRule="exact"/>
        <w:rPr>
          <w:rFonts w:ascii="Verdana" w:hAnsi="Verdana" w:cs="Verdana"/>
          <w:sz w:val="20"/>
          <w:szCs w:val="20"/>
          <w:u w:val="single"/>
        </w:rPr>
      </w:pPr>
      <w:r w:rsidRPr="00B02460">
        <w:rPr>
          <w:rFonts w:ascii="Verdana" w:hAnsi="Verdana" w:cs="Verdana"/>
          <w:sz w:val="20"/>
          <w:szCs w:val="20"/>
          <w:u w:val="single"/>
        </w:rPr>
        <w:t>Bild</w:t>
      </w:r>
      <w:r>
        <w:rPr>
          <w:rFonts w:ascii="Verdana" w:hAnsi="Verdana" w:cs="Verdana"/>
          <w:sz w:val="20"/>
          <w:szCs w:val="20"/>
          <w:u w:val="single"/>
        </w:rPr>
        <w:t>er</w:t>
      </w:r>
      <w:r w:rsidRPr="00B02460">
        <w:rPr>
          <w:rFonts w:ascii="Verdana" w:hAnsi="Verdana" w:cs="Verdana"/>
          <w:sz w:val="20"/>
          <w:szCs w:val="20"/>
          <w:u w:val="single"/>
        </w:rPr>
        <w:t>:</w:t>
      </w:r>
    </w:p>
    <w:p w:rsidR="002D0658" w:rsidRDefault="002D0658" w:rsidP="008F7B69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2D0658" w:rsidRDefault="002D0658" w:rsidP="008D10E0">
      <w:pPr>
        <w:numPr>
          <w:ilvl w:val="0"/>
          <w:numId w:val="2"/>
        </w:num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Logo IDS</w:t>
      </w:r>
      <w:r>
        <w:rPr>
          <w:rFonts w:ascii="Verdana" w:hAnsi="Verdana" w:cs="Verdana"/>
          <w:sz w:val="20"/>
          <w:szCs w:val="20"/>
        </w:rPr>
        <w:br/>
      </w:r>
    </w:p>
    <w:p w:rsidR="002D0658" w:rsidRDefault="002D0658" w:rsidP="008D10E0">
      <w:pPr>
        <w:numPr>
          <w:ilvl w:val="0"/>
          <w:numId w:val="2"/>
        </w:num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Torsten Wiesinger, </w:t>
      </w:r>
      <w:r>
        <w:rPr>
          <w:rFonts w:ascii="Verdana" w:hAnsi="Verdana" w:cs="Verdana"/>
          <w:sz w:val="20"/>
          <w:szCs w:val="20"/>
        </w:rPr>
        <w:br/>
        <w:t>Geschäftsführer der IDS Imaging Development Systems GmbH</w:t>
      </w:r>
      <w:r>
        <w:rPr>
          <w:rFonts w:ascii="Verdana" w:hAnsi="Verdana" w:cs="Verdana"/>
          <w:sz w:val="20"/>
          <w:szCs w:val="20"/>
        </w:rPr>
        <w:br/>
      </w:r>
    </w:p>
    <w:p w:rsidR="002D0658" w:rsidRDefault="002D0658" w:rsidP="008D10E0">
      <w:pPr>
        <w:numPr>
          <w:ilvl w:val="0"/>
          <w:numId w:val="2"/>
        </w:num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Bestens gerüstet für die wachsenden Ansprüche </w:t>
      </w:r>
      <w:r>
        <w:rPr>
          <w:rFonts w:ascii="Verdana" w:hAnsi="Verdana" w:cs="Verdana"/>
          <w:sz w:val="20"/>
          <w:szCs w:val="20"/>
        </w:rPr>
        <w:br/>
        <w:t xml:space="preserve">des </w:t>
      </w:r>
      <w:proofErr w:type="spellStart"/>
      <w:r>
        <w:rPr>
          <w:rFonts w:ascii="Verdana" w:hAnsi="Verdana" w:cs="Verdana"/>
          <w:sz w:val="20"/>
          <w:szCs w:val="20"/>
        </w:rPr>
        <w:t>Machine</w:t>
      </w:r>
      <w:proofErr w:type="spellEnd"/>
      <w:r>
        <w:rPr>
          <w:rFonts w:ascii="Verdana" w:hAnsi="Verdana" w:cs="Verdana"/>
          <w:sz w:val="20"/>
          <w:szCs w:val="20"/>
        </w:rPr>
        <w:t>-Vision-Marktes: USB 3.0 Kamerafamilie von IDS</w:t>
      </w:r>
      <w:r>
        <w:rPr>
          <w:rFonts w:ascii="Verdana" w:hAnsi="Verdana" w:cs="Verdana"/>
          <w:sz w:val="20"/>
          <w:szCs w:val="20"/>
        </w:rPr>
        <w:br/>
      </w:r>
      <w:bookmarkStart w:id="0" w:name="_GoBack"/>
      <w:bookmarkEnd w:id="0"/>
    </w:p>
    <w:p w:rsidR="002D0658" w:rsidRPr="00B02460" w:rsidRDefault="002D0658" w:rsidP="008F7B69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2D0658" w:rsidRPr="00B02460" w:rsidRDefault="002D0658" w:rsidP="008F7B69">
      <w:pPr>
        <w:spacing w:line="320" w:lineRule="exact"/>
        <w:rPr>
          <w:rFonts w:ascii="Verdana" w:hAnsi="Verdana" w:cs="Verdana"/>
          <w:sz w:val="20"/>
          <w:szCs w:val="20"/>
        </w:rPr>
      </w:pPr>
    </w:p>
    <w:p w:rsidR="002D0658" w:rsidRPr="0039404D" w:rsidRDefault="002D0658" w:rsidP="008F7B69">
      <w:pPr>
        <w:spacing w:line="320" w:lineRule="exact"/>
        <w:rPr>
          <w:rFonts w:ascii="Verdana" w:hAnsi="Verdana" w:cs="Verdana"/>
          <w:sz w:val="20"/>
          <w:szCs w:val="20"/>
          <w:u w:val="single"/>
          <w:lang w:val="en-GB"/>
        </w:rPr>
      </w:pPr>
      <w:proofErr w:type="spellStart"/>
      <w:r w:rsidRPr="0039404D">
        <w:rPr>
          <w:rFonts w:ascii="Verdana" w:hAnsi="Verdana" w:cs="Verdana"/>
          <w:sz w:val="20"/>
          <w:szCs w:val="20"/>
          <w:u w:val="single"/>
          <w:lang w:val="en-GB"/>
        </w:rPr>
        <w:t>Pressekontakt</w:t>
      </w:r>
      <w:proofErr w:type="spellEnd"/>
      <w:r w:rsidRPr="0039404D">
        <w:rPr>
          <w:rFonts w:ascii="Verdana" w:hAnsi="Verdana" w:cs="Verdana"/>
          <w:sz w:val="20"/>
          <w:szCs w:val="20"/>
          <w:u w:val="single"/>
          <w:lang w:val="en-GB"/>
        </w:rPr>
        <w:t>:</w:t>
      </w:r>
    </w:p>
    <w:p w:rsidR="002D0658" w:rsidRPr="0039404D" w:rsidRDefault="002D0658" w:rsidP="008F7B69">
      <w:pPr>
        <w:spacing w:line="320" w:lineRule="exact"/>
        <w:rPr>
          <w:rFonts w:ascii="Verdana" w:hAnsi="Verdana" w:cs="Verdana"/>
          <w:b/>
          <w:bCs/>
          <w:sz w:val="20"/>
          <w:szCs w:val="20"/>
          <w:lang w:val="en-GB"/>
        </w:rPr>
      </w:pPr>
    </w:p>
    <w:p w:rsidR="002D0658" w:rsidRPr="0039404D" w:rsidRDefault="002D0658" w:rsidP="008F7B69">
      <w:pPr>
        <w:spacing w:line="320" w:lineRule="exact"/>
        <w:rPr>
          <w:rFonts w:ascii="Verdana" w:hAnsi="Verdana" w:cs="Verdana"/>
          <w:sz w:val="20"/>
          <w:szCs w:val="20"/>
          <w:lang w:val="en-GB"/>
        </w:rPr>
      </w:pPr>
      <w:r w:rsidRPr="0039404D">
        <w:rPr>
          <w:rFonts w:ascii="Verdana" w:hAnsi="Verdana" w:cs="Verdana"/>
          <w:sz w:val="20"/>
          <w:szCs w:val="20"/>
          <w:lang w:val="en-GB"/>
        </w:rPr>
        <w:t>IDS Imaging Development Systems GmbH</w:t>
      </w:r>
    </w:p>
    <w:p w:rsidR="002D0658" w:rsidRPr="001A4FA6" w:rsidRDefault="002D0658" w:rsidP="008F7B69">
      <w:pPr>
        <w:spacing w:line="32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Silke von Gemmingen</w:t>
      </w:r>
    </w:p>
    <w:p w:rsidR="002D0658" w:rsidRPr="00C76DD1" w:rsidRDefault="002D0658" w:rsidP="008F7B69">
      <w:pPr>
        <w:spacing w:line="320" w:lineRule="exact"/>
        <w:rPr>
          <w:rFonts w:ascii="Verdana" w:hAnsi="Verdana" w:cs="Verdana"/>
          <w:sz w:val="20"/>
          <w:szCs w:val="20"/>
        </w:rPr>
      </w:pPr>
      <w:proofErr w:type="spellStart"/>
      <w:r w:rsidRPr="00C76DD1">
        <w:rPr>
          <w:rFonts w:ascii="Verdana" w:hAnsi="Verdana" w:cs="Verdana"/>
          <w:sz w:val="20"/>
          <w:szCs w:val="20"/>
        </w:rPr>
        <w:t>Dimbacher</w:t>
      </w:r>
      <w:proofErr w:type="spellEnd"/>
      <w:r w:rsidRPr="00C76DD1">
        <w:rPr>
          <w:rFonts w:ascii="Verdana" w:hAnsi="Verdana" w:cs="Verdana"/>
          <w:sz w:val="20"/>
          <w:szCs w:val="20"/>
        </w:rPr>
        <w:t xml:space="preserve"> Str. 6-8</w:t>
      </w:r>
    </w:p>
    <w:p w:rsidR="002D0658" w:rsidRPr="00C76DD1" w:rsidRDefault="002D0658" w:rsidP="008F7B69">
      <w:pPr>
        <w:spacing w:line="320" w:lineRule="exact"/>
        <w:rPr>
          <w:rFonts w:ascii="Verdana" w:hAnsi="Verdana" w:cs="Verdana"/>
          <w:sz w:val="20"/>
          <w:szCs w:val="20"/>
        </w:rPr>
      </w:pPr>
      <w:r w:rsidRPr="00C76DD1">
        <w:rPr>
          <w:rFonts w:ascii="Verdana" w:hAnsi="Verdana" w:cs="Verdana"/>
          <w:sz w:val="20"/>
          <w:szCs w:val="20"/>
        </w:rPr>
        <w:t xml:space="preserve">74182 </w:t>
      </w:r>
      <w:proofErr w:type="spellStart"/>
      <w:r w:rsidRPr="00C76DD1">
        <w:rPr>
          <w:rFonts w:ascii="Verdana" w:hAnsi="Verdana" w:cs="Verdana"/>
          <w:sz w:val="20"/>
          <w:szCs w:val="20"/>
        </w:rPr>
        <w:t>Obersulm</w:t>
      </w:r>
      <w:proofErr w:type="spellEnd"/>
    </w:p>
    <w:p w:rsidR="002D0658" w:rsidRPr="00C76DD1" w:rsidRDefault="002D0658" w:rsidP="008F7B69">
      <w:pPr>
        <w:spacing w:line="320" w:lineRule="exact"/>
        <w:rPr>
          <w:rFonts w:ascii="Verdana" w:hAnsi="Verdana" w:cs="Verdana"/>
          <w:sz w:val="20"/>
          <w:szCs w:val="20"/>
        </w:rPr>
      </w:pPr>
      <w:r w:rsidRPr="00C76DD1">
        <w:rPr>
          <w:rFonts w:ascii="Verdana" w:hAnsi="Verdana" w:cs="Verdana"/>
          <w:sz w:val="20"/>
          <w:szCs w:val="20"/>
        </w:rPr>
        <w:t>Tel: 07134 / 961 96 - 15</w:t>
      </w:r>
      <w:r>
        <w:rPr>
          <w:rFonts w:ascii="Verdana" w:hAnsi="Verdana" w:cs="Verdana"/>
          <w:sz w:val="20"/>
          <w:szCs w:val="20"/>
        </w:rPr>
        <w:t>5</w:t>
      </w:r>
    </w:p>
    <w:p w:rsidR="002D0658" w:rsidRPr="00C76DD1" w:rsidRDefault="002D0658" w:rsidP="008F7B69">
      <w:pPr>
        <w:spacing w:line="320" w:lineRule="exact"/>
        <w:rPr>
          <w:rFonts w:ascii="Verdana" w:hAnsi="Verdana" w:cs="Verdana"/>
          <w:sz w:val="20"/>
          <w:szCs w:val="20"/>
        </w:rPr>
      </w:pPr>
      <w:r w:rsidRPr="00C76DD1">
        <w:rPr>
          <w:rFonts w:ascii="Verdana" w:hAnsi="Verdana" w:cs="Verdana"/>
          <w:sz w:val="20"/>
          <w:szCs w:val="20"/>
        </w:rPr>
        <w:t>Fax: 07134 / 961 96 - 99</w:t>
      </w:r>
    </w:p>
    <w:p w:rsidR="002D0658" w:rsidRPr="00C76DD1" w:rsidRDefault="002D0658" w:rsidP="008F7B69">
      <w:pPr>
        <w:spacing w:line="320" w:lineRule="exact"/>
        <w:rPr>
          <w:rFonts w:ascii="Verdana" w:hAnsi="Verdana" w:cs="Verdana"/>
          <w:sz w:val="20"/>
          <w:szCs w:val="20"/>
          <w:lang w:val="it-IT"/>
        </w:rPr>
      </w:pPr>
      <w:r w:rsidRPr="00C76DD1">
        <w:rPr>
          <w:rFonts w:ascii="Verdana" w:hAnsi="Verdana" w:cs="Verdana"/>
          <w:sz w:val="20"/>
          <w:szCs w:val="20"/>
          <w:lang w:val="it-IT"/>
        </w:rPr>
        <w:t xml:space="preserve">E-Mail: </w:t>
      </w:r>
      <w:proofErr w:type="spellStart"/>
      <w:r>
        <w:rPr>
          <w:rFonts w:ascii="Verdana" w:hAnsi="Verdana" w:cs="Verdana"/>
          <w:sz w:val="20"/>
          <w:szCs w:val="20"/>
          <w:lang w:val="it-IT"/>
        </w:rPr>
        <w:t>s.gemmingen</w:t>
      </w:r>
      <w:r w:rsidRPr="00C76DD1">
        <w:rPr>
          <w:rFonts w:ascii="Verdana" w:hAnsi="Verdana" w:cs="Verdana"/>
          <w:sz w:val="20"/>
          <w:szCs w:val="20"/>
          <w:lang w:val="it-IT"/>
        </w:rPr>
        <w:t>@ids-imaging.de</w:t>
      </w:r>
      <w:proofErr w:type="spellEnd"/>
    </w:p>
    <w:p w:rsidR="002D0658" w:rsidRPr="006F2E9E" w:rsidRDefault="002D0658" w:rsidP="008F7B69">
      <w:pPr>
        <w:autoSpaceDE w:val="0"/>
        <w:autoSpaceDN w:val="0"/>
        <w:adjustRightInd w:val="0"/>
        <w:spacing w:line="320" w:lineRule="exact"/>
        <w:rPr>
          <w:rFonts w:ascii="Verdana" w:hAnsi="Verdana" w:cs="Verdana"/>
          <w:sz w:val="20"/>
          <w:szCs w:val="20"/>
          <w:u w:val="single"/>
        </w:rPr>
      </w:pPr>
      <w:r w:rsidRPr="00C76DD1">
        <w:rPr>
          <w:rFonts w:ascii="Verdana" w:hAnsi="Verdana" w:cs="Verdana"/>
          <w:sz w:val="20"/>
          <w:szCs w:val="20"/>
        </w:rPr>
        <w:t xml:space="preserve">Web: </w:t>
      </w:r>
      <w:hyperlink r:id="rId8" w:history="1">
        <w:proofErr w:type="spellStart"/>
        <w:r w:rsidRPr="00C76DD1">
          <w:rPr>
            <w:rStyle w:val="Hyperlink"/>
            <w:rFonts w:ascii="Verdana" w:hAnsi="Verdana" w:cs="Verdana"/>
            <w:color w:val="auto"/>
            <w:sz w:val="20"/>
            <w:szCs w:val="20"/>
            <w:u w:val="none"/>
          </w:rPr>
          <w:t>www.ids-imaging.de</w:t>
        </w:r>
        <w:proofErr w:type="spellEnd"/>
      </w:hyperlink>
    </w:p>
    <w:sectPr w:rsidR="002D0658" w:rsidRPr="006F2E9E" w:rsidSect="007517D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58" w:rsidRDefault="002D0658">
      <w:r>
        <w:separator/>
      </w:r>
    </w:p>
  </w:endnote>
  <w:endnote w:type="continuationSeparator" w:id="0">
    <w:p w:rsidR="002D0658" w:rsidRDefault="002D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58" w:rsidRDefault="002D0658">
      <w:r>
        <w:separator/>
      </w:r>
    </w:p>
  </w:footnote>
  <w:footnote w:type="continuationSeparator" w:id="0">
    <w:p w:rsidR="002D0658" w:rsidRDefault="002D0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658" w:rsidRDefault="002D0658" w:rsidP="008F7B69">
    <w:pPr>
      <w:pStyle w:val="Kopfzeile"/>
      <w:tabs>
        <w:tab w:val="left" w:pos="4111"/>
      </w:tabs>
      <w:rPr>
        <w:rStyle w:val="Seitenzahl"/>
        <w:rFonts w:ascii="Verdana" w:hAnsi="Verdana" w:cs="Verdana"/>
        <w:sz w:val="16"/>
        <w:szCs w:val="16"/>
        <w:lang w:val="en-GB"/>
      </w:rPr>
    </w:pPr>
    <w:r>
      <w:rPr>
        <w:rFonts w:ascii="Verdana" w:hAnsi="Verdana" w:cs="Verdana"/>
        <w:sz w:val="16"/>
        <w:szCs w:val="16"/>
        <w:lang w:val="en-GB"/>
      </w:rPr>
      <w:t>» IDS Imaging Development Systems GmbH</w:t>
    </w:r>
    <w:r>
      <w:rPr>
        <w:rFonts w:ascii="Verdana" w:hAnsi="Verdana" w:cs="Verdana"/>
        <w:sz w:val="16"/>
        <w:szCs w:val="16"/>
        <w:lang w:val="en-GB"/>
      </w:rPr>
      <w:tab/>
      <w:t xml:space="preserve"> » Version: </w:t>
    </w:r>
    <w:r w:rsidR="00A22F10">
      <w:rPr>
        <w:rFonts w:ascii="Verdana" w:hAnsi="Verdana" w:cs="Verdana"/>
        <w:sz w:val="16"/>
        <w:szCs w:val="16"/>
        <w:lang w:val="en-GB"/>
      </w:rPr>
      <w:t>02</w:t>
    </w:r>
    <w:r>
      <w:rPr>
        <w:rFonts w:ascii="Verdana" w:hAnsi="Verdana" w:cs="Verdana"/>
        <w:sz w:val="16"/>
        <w:szCs w:val="16"/>
        <w:lang w:val="en-GB"/>
      </w:rPr>
      <w:t>.0</w:t>
    </w:r>
    <w:r w:rsidR="00A22F10">
      <w:rPr>
        <w:rFonts w:ascii="Verdana" w:hAnsi="Verdana" w:cs="Verdana"/>
        <w:sz w:val="16"/>
        <w:szCs w:val="16"/>
        <w:lang w:val="en-GB"/>
      </w:rPr>
      <w:t>4</w:t>
    </w:r>
    <w:r>
      <w:rPr>
        <w:rFonts w:ascii="Verdana" w:hAnsi="Verdana" w:cs="Verdana"/>
        <w:sz w:val="16"/>
        <w:szCs w:val="16"/>
        <w:lang w:val="en-GB"/>
      </w:rPr>
      <w:t>.14</w:t>
    </w:r>
    <w:r>
      <w:rPr>
        <w:rFonts w:ascii="Verdana" w:hAnsi="Verdana" w:cs="Verdana"/>
        <w:sz w:val="16"/>
        <w:szCs w:val="16"/>
        <w:lang w:val="en-GB"/>
      </w:rPr>
      <w:tab/>
      <w:t xml:space="preserve">» 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begin"/>
    </w:r>
    <w:r>
      <w:rPr>
        <w:rStyle w:val="Seitenzahl"/>
        <w:rFonts w:ascii="Verdana" w:hAnsi="Verdana" w:cs="Verdana"/>
        <w:sz w:val="16"/>
        <w:szCs w:val="16"/>
        <w:lang w:val="en-GB"/>
      </w:rPr>
      <w:instrText xml:space="preserve"> PAGE </w:instrTex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separate"/>
    </w:r>
    <w:r w:rsidR="00E40DBA">
      <w:rPr>
        <w:rStyle w:val="Seitenzahl"/>
        <w:rFonts w:ascii="Verdana" w:hAnsi="Verdana" w:cs="Verdana"/>
        <w:noProof/>
        <w:sz w:val="16"/>
        <w:szCs w:val="16"/>
        <w:lang w:val="en-GB"/>
      </w:rPr>
      <w:t>2</w:t>
    </w:r>
    <w:r>
      <w:rPr>
        <w:rStyle w:val="Seitenzahl"/>
        <w:rFonts w:ascii="Verdana" w:hAnsi="Verdana" w:cs="Verdana"/>
        <w:sz w:val="16"/>
        <w:szCs w:val="16"/>
        <w:lang w:val="en-GB"/>
      </w:rPr>
      <w:fldChar w:fldCharType="end"/>
    </w:r>
  </w:p>
  <w:p w:rsidR="002D0658" w:rsidRPr="002C0221" w:rsidRDefault="002D0658" w:rsidP="008F7B69">
    <w:pPr>
      <w:pStyle w:val="Kopfzeile"/>
      <w:tabs>
        <w:tab w:val="left" w:pos="4111"/>
      </w:tabs>
      <w:rPr>
        <w:rFonts w:ascii="Verdana" w:hAnsi="Verdana" w:cs="Verdana"/>
        <w:noProof/>
        <w:sz w:val="16"/>
        <w:szCs w:val="16"/>
      </w:rPr>
    </w:pPr>
    <w:r w:rsidRPr="002C0221">
      <w:rPr>
        <w:rFonts w:ascii="Verdana" w:hAnsi="Verdana" w:cs="Verdana"/>
        <w:sz w:val="16"/>
        <w:szCs w:val="16"/>
      </w:rPr>
      <w:t xml:space="preserve">» </w:t>
    </w:r>
    <w:r w:rsidRPr="002C0221">
      <w:rPr>
        <w:rFonts w:ascii="Verdana" w:hAnsi="Verdana" w:cs="Verdana"/>
        <w:sz w:val="16"/>
        <w:szCs w:val="16"/>
      </w:rPr>
      <w:fldChar w:fldCharType="begin"/>
    </w:r>
    <w:r w:rsidRPr="002C0221">
      <w:rPr>
        <w:rFonts w:ascii="Verdana" w:hAnsi="Verdana" w:cs="Verdana"/>
        <w:sz w:val="16"/>
        <w:szCs w:val="16"/>
      </w:rPr>
      <w:instrText xml:space="preserve"> FILENAME </w:instrText>
    </w:r>
    <w:r w:rsidRPr="002C0221">
      <w:rPr>
        <w:rFonts w:ascii="Verdana" w:hAnsi="Verdana" w:cs="Verdana"/>
        <w:sz w:val="16"/>
        <w:szCs w:val="16"/>
      </w:rPr>
      <w:fldChar w:fldCharType="separate"/>
    </w:r>
    <w:r w:rsidR="00F95775">
      <w:rPr>
        <w:rFonts w:ascii="Verdana" w:hAnsi="Verdana" w:cs="Verdana"/>
        <w:noProof/>
        <w:sz w:val="16"/>
        <w:szCs w:val="16"/>
      </w:rPr>
      <w:t>IDS_PRI_Quartalsbericht_03_14.docx</w:t>
    </w:r>
    <w:r w:rsidRPr="002C0221">
      <w:rPr>
        <w:rFonts w:ascii="Verdana" w:hAnsi="Verdana" w:cs="Verdana"/>
        <w:sz w:val="16"/>
        <w:szCs w:val="16"/>
      </w:rPr>
      <w:fldChar w:fldCharType="end"/>
    </w:r>
    <w:r w:rsidRPr="002C0221">
      <w:rPr>
        <w:rStyle w:val="Seitenzahl"/>
        <w:rFonts w:ascii="Verdana" w:hAnsi="Verdana" w:cs="Verdana"/>
        <w:sz w:val="16"/>
        <w:szCs w:val="16"/>
      </w:rPr>
      <w:tab/>
    </w:r>
    <w:r w:rsidRPr="002C0221">
      <w:rPr>
        <w:rFonts w:ascii="Verdana" w:hAnsi="Verdana" w:cs="Verdana"/>
        <w:noProof/>
        <w:sz w:val="16"/>
        <w:szCs w:val="16"/>
      </w:rPr>
      <w:t xml:space="preserve"> » IDS, </w:t>
    </w:r>
    <w:r>
      <w:rPr>
        <w:rFonts w:ascii="Verdana" w:hAnsi="Verdana" w:cs="Verdana"/>
        <w:noProof/>
        <w:sz w:val="16"/>
        <w:szCs w:val="16"/>
      </w:rPr>
      <w:t>S.v.Gemmingen/gw</w:t>
    </w:r>
  </w:p>
  <w:p w:rsidR="002D0658" w:rsidRPr="002C0221" w:rsidRDefault="002D0658" w:rsidP="008F7B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0FE"/>
    <w:multiLevelType w:val="hybridMultilevel"/>
    <w:tmpl w:val="96EA1736"/>
    <w:lvl w:ilvl="0" w:tplc="01D0C874">
      <w:start w:val="2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C5AC7"/>
    <w:multiLevelType w:val="hybridMultilevel"/>
    <w:tmpl w:val="7846B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2A7175"/>
    <w:multiLevelType w:val="hybridMultilevel"/>
    <w:tmpl w:val="D8A6D55A"/>
    <w:lvl w:ilvl="0" w:tplc="01D0C8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B4"/>
    <w:rsid w:val="00001F30"/>
    <w:rsid w:val="000170FC"/>
    <w:rsid w:val="000348E3"/>
    <w:rsid w:val="00041883"/>
    <w:rsid w:val="00044DB3"/>
    <w:rsid w:val="00045245"/>
    <w:rsid w:val="00046381"/>
    <w:rsid w:val="000475B4"/>
    <w:rsid w:val="00053D05"/>
    <w:rsid w:val="0006169A"/>
    <w:rsid w:val="0007039B"/>
    <w:rsid w:val="00092DB6"/>
    <w:rsid w:val="000A5E9E"/>
    <w:rsid w:val="000B7C0F"/>
    <w:rsid w:val="000C73C1"/>
    <w:rsid w:val="000D180E"/>
    <w:rsid w:val="000D27BA"/>
    <w:rsid w:val="000E3970"/>
    <w:rsid w:val="000F7682"/>
    <w:rsid w:val="00103A44"/>
    <w:rsid w:val="001149A7"/>
    <w:rsid w:val="00126B5C"/>
    <w:rsid w:val="001335AC"/>
    <w:rsid w:val="00133EC6"/>
    <w:rsid w:val="00150F16"/>
    <w:rsid w:val="001818AC"/>
    <w:rsid w:val="001969FB"/>
    <w:rsid w:val="001A4FA6"/>
    <w:rsid w:val="001B7C8F"/>
    <w:rsid w:val="001C2738"/>
    <w:rsid w:val="001F4331"/>
    <w:rsid w:val="001F6ADB"/>
    <w:rsid w:val="00201072"/>
    <w:rsid w:val="00205DC3"/>
    <w:rsid w:val="00211DE9"/>
    <w:rsid w:val="00213010"/>
    <w:rsid w:val="0023177D"/>
    <w:rsid w:val="00236066"/>
    <w:rsid w:val="00240584"/>
    <w:rsid w:val="00247478"/>
    <w:rsid w:val="0029152B"/>
    <w:rsid w:val="002B4E44"/>
    <w:rsid w:val="002C0221"/>
    <w:rsid w:val="002D0658"/>
    <w:rsid w:val="002E0AF3"/>
    <w:rsid w:val="002E2279"/>
    <w:rsid w:val="002E4B78"/>
    <w:rsid w:val="002E6AFF"/>
    <w:rsid w:val="002F0BAA"/>
    <w:rsid w:val="002F2014"/>
    <w:rsid w:val="002F701A"/>
    <w:rsid w:val="00304FBB"/>
    <w:rsid w:val="00306BED"/>
    <w:rsid w:val="0031660C"/>
    <w:rsid w:val="00345A90"/>
    <w:rsid w:val="00346777"/>
    <w:rsid w:val="00351168"/>
    <w:rsid w:val="00351676"/>
    <w:rsid w:val="00366774"/>
    <w:rsid w:val="003677C7"/>
    <w:rsid w:val="00376EF5"/>
    <w:rsid w:val="00384B56"/>
    <w:rsid w:val="00387562"/>
    <w:rsid w:val="0039404D"/>
    <w:rsid w:val="00394FFE"/>
    <w:rsid w:val="00395702"/>
    <w:rsid w:val="003A15BE"/>
    <w:rsid w:val="003A4E2A"/>
    <w:rsid w:val="003B125E"/>
    <w:rsid w:val="003B29E4"/>
    <w:rsid w:val="003B2C9F"/>
    <w:rsid w:val="003C343F"/>
    <w:rsid w:val="00403974"/>
    <w:rsid w:val="00422F1B"/>
    <w:rsid w:val="0044403C"/>
    <w:rsid w:val="004455F3"/>
    <w:rsid w:val="00451719"/>
    <w:rsid w:val="00464CCB"/>
    <w:rsid w:val="0047031B"/>
    <w:rsid w:val="00473176"/>
    <w:rsid w:val="00481A23"/>
    <w:rsid w:val="00482D5D"/>
    <w:rsid w:val="004846FD"/>
    <w:rsid w:val="00486DD8"/>
    <w:rsid w:val="00494263"/>
    <w:rsid w:val="0049731E"/>
    <w:rsid w:val="004A2313"/>
    <w:rsid w:val="004D47BF"/>
    <w:rsid w:val="004D57E1"/>
    <w:rsid w:val="004F5E9A"/>
    <w:rsid w:val="00513087"/>
    <w:rsid w:val="0051519F"/>
    <w:rsid w:val="00521C2E"/>
    <w:rsid w:val="00527B1A"/>
    <w:rsid w:val="005530F5"/>
    <w:rsid w:val="00553BF5"/>
    <w:rsid w:val="0056142F"/>
    <w:rsid w:val="005705DA"/>
    <w:rsid w:val="00573B60"/>
    <w:rsid w:val="005A2AE3"/>
    <w:rsid w:val="005A66D4"/>
    <w:rsid w:val="005B714A"/>
    <w:rsid w:val="005C6BD6"/>
    <w:rsid w:val="005D53AC"/>
    <w:rsid w:val="005E3D55"/>
    <w:rsid w:val="005F64C5"/>
    <w:rsid w:val="00612C5E"/>
    <w:rsid w:val="00613E4B"/>
    <w:rsid w:val="00614197"/>
    <w:rsid w:val="00623738"/>
    <w:rsid w:val="00633CC5"/>
    <w:rsid w:val="0064037F"/>
    <w:rsid w:val="00662C81"/>
    <w:rsid w:val="00663D6B"/>
    <w:rsid w:val="00664814"/>
    <w:rsid w:val="00670D93"/>
    <w:rsid w:val="00670DBD"/>
    <w:rsid w:val="00670DC7"/>
    <w:rsid w:val="00682C12"/>
    <w:rsid w:val="006867B7"/>
    <w:rsid w:val="006A235C"/>
    <w:rsid w:val="006B6757"/>
    <w:rsid w:val="006F2E9E"/>
    <w:rsid w:val="006F6114"/>
    <w:rsid w:val="00723AA1"/>
    <w:rsid w:val="00725813"/>
    <w:rsid w:val="007272A7"/>
    <w:rsid w:val="00734240"/>
    <w:rsid w:val="007457F3"/>
    <w:rsid w:val="007517DA"/>
    <w:rsid w:val="00793620"/>
    <w:rsid w:val="007C637A"/>
    <w:rsid w:val="007D7772"/>
    <w:rsid w:val="007E0DB2"/>
    <w:rsid w:val="007E2E20"/>
    <w:rsid w:val="007E4A05"/>
    <w:rsid w:val="008232C5"/>
    <w:rsid w:val="00830D37"/>
    <w:rsid w:val="008323FC"/>
    <w:rsid w:val="00834293"/>
    <w:rsid w:val="00834D6D"/>
    <w:rsid w:val="00845F16"/>
    <w:rsid w:val="008756F2"/>
    <w:rsid w:val="00880D7E"/>
    <w:rsid w:val="00882857"/>
    <w:rsid w:val="00884BC9"/>
    <w:rsid w:val="0088653A"/>
    <w:rsid w:val="0088760D"/>
    <w:rsid w:val="008934B5"/>
    <w:rsid w:val="00895FE4"/>
    <w:rsid w:val="008B74F4"/>
    <w:rsid w:val="008C1071"/>
    <w:rsid w:val="008C156C"/>
    <w:rsid w:val="008D10E0"/>
    <w:rsid w:val="008D5E3A"/>
    <w:rsid w:val="008E1BCD"/>
    <w:rsid w:val="008E50ED"/>
    <w:rsid w:val="008F48A2"/>
    <w:rsid w:val="008F7B69"/>
    <w:rsid w:val="009205DA"/>
    <w:rsid w:val="00926F1F"/>
    <w:rsid w:val="009607E6"/>
    <w:rsid w:val="00962E69"/>
    <w:rsid w:val="00977BFC"/>
    <w:rsid w:val="00982642"/>
    <w:rsid w:val="00993960"/>
    <w:rsid w:val="00994532"/>
    <w:rsid w:val="009A564D"/>
    <w:rsid w:val="009B0A12"/>
    <w:rsid w:val="009E5C2F"/>
    <w:rsid w:val="00A01865"/>
    <w:rsid w:val="00A13373"/>
    <w:rsid w:val="00A22F10"/>
    <w:rsid w:val="00A23670"/>
    <w:rsid w:val="00A35870"/>
    <w:rsid w:val="00A36047"/>
    <w:rsid w:val="00A4292F"/>
    <w:rsid w:val="00A43015"/>
    <w:rsid w:val="00A45BF6"/>
    <w:rsid w:val="00A531C1"/>
    <w:rsid w:val="00A704B3"/>
    <w:rsid w:val="00A94CBB"/>
    <w:rsid w:val="00A94F65"/>
    <w:rsid w:val="00AD0FC6"/>
    <w:rsid w:val="00AE3BCE"/>
    <w:rsid w:val="00AF0BDE"/>
    <w:rsid w:val="00AF4FB9"/>
    <w:rsid w:val="00B02460"/>
    <w:rsid w:val="00B21761"/>
    <w:rsid w:val="00B33E51"/>
    <w:rsid w:val="00B5560B"/>
    <w:rsid w:val="00B56F47"/>
    <w:rsid w:val="00B6064E"/>
    <w:rsid w:val="00B81D57"/>
    <w:rsid w:val="00B86A48"/>
    <w:rsid w:val="00BA4D00"/>
    <w:rsid w:val="00BA4FC6"/>
    <w:rsid w:val="00BC343F"/>
    <w:rsid w:val="00BD3F3A"/>
    <w:rsid w:val="00BD45DB"/>
    <w:rsid w:val="00BF6FF5"/>
    <w:rsid w:val="00C01215"/>
    <w:rsid w:val="00C03899"/>
    <w:rsid w:val="00C20765"/>
    <w:rsid w:val="00C224B9"/>
    <w:rsid w:val="00C30BCE"/>
    <w:rsid w:val="00C355A0"/>
    <w:rsid w:val="00C35893"/>
    <w:rsid w:val="00C409EC"/>
    <w:rsid w:val="00C511EC"/>
    <w:rsid w:val="00C5355F"/>
    <w:rsid w:val="00C56B21"/>
    <w:rsid w:val="00C5744D"/>
    <w:rsid w:val="00C645C3"/>
    <w:rsid w:val="00C64B08"/>
    <w:rsid w:val="00C66E77"/>
    <w:rsid w:val="00C670B7"/>
    <w:rsid w:val="00C75484"/>
    <w:rsid w:val="00C76DD1"/>
    <w:rsid w:val="00C8164E"/>
    <w:rsid w:val="00C8201D"/>
    <w:rsid w:val="00C937A0"/>
    <w:rsid w:val="00C94D6F"/>
    <w:rsid w:val="00CA7E32"/>
    <w:rsid w:val="00CB2E40"/>
    <w:rsid w:val="00CB7A25"/>
    <w:rsid w:val="00CC7DA8"/>
    <w:rsid w:val="00CE272C"/>
    <w:rsid w:val="00CE796D"/>
    <w:rsid w:val="00CF5B85"/>
    <w:rsid w:val="00D07EF6"/>
    <w:rsid w:val="00D156F4"/>
    <w:rsid w:val="00D217B4"/>
    <w:rsid w:val="00D26CD3"/>
    <w:rsid w:val="00D303FB"/>
    <w:rsid w:val="00D34814"/>
    <w:rsid w:val="00D52AC7"/>
    <w:rsid w:val="00D57A9D"/>
    <w:rsid w:val="00D64633"/>
    <w:rsid w:val="00D7147F"/>
    <w:rsid w:val="00D75298"/>
    <w:rsid w:val="00D90095"/>
    <w:rsid w:val="00D92D6A"/>
    <w:rsid w:val="00D95D1D"/>
    <w:rsid w:val="00DA0D9C"/>
    <w:rsid w:val="00DC6CA4"/>
    <w:rsid w:val="00DC711C"/>
    <w:rsid w:val="00DC78CB"/>
    <w:rsid w:val="00DF39CA"/>
    <w:rsid w:val="00E0118B"/>
    <w:rsid w:val="00E1556F"/>
    <w:rsid w:val="00E2261A"/>
    <w:rsid w:val="00E36EEF"/>
    <w:rsid w:val="00E40DBA"/>
    <w:rsid w:val="00E56AD2"/>
    <w:rsid w:val="00E60B3D"/>
    <w:rsid w:val="00E64211"/>
    <w:rsid w:val="00E80B5D"/>
    <w:rsid w:val="00EA35AE"/>
    <w:rsid w:val="00EA70E3"/>
    <w:rsid w:val="00EB35B9"/>
    <w:rsid w:val="00EC6DE6"/>
    <w:rsid w:val="00ED5B87"/>
    <w:rsid w:val="00EE6FCB"/>
    <w:rsid w:val="00EE7908"/>
    <w:rsid w:val="00EF0585"/>
    <w:rsid w:val="00F01A21"/>
    <w:rsid w:val="00F32A7E"/>
    <w:rsid w:val="00F5168B"/>
    <w:rsid w:val="00F51A2F"/>
    <w:rsid w:val="00F527C7"/>
    <w:rsid w:val="00F629D3"/>
    <w:rsid w:val="00F825E8"/>
    <w:rsid w:val="00F84F24"/>
    <w:rsid w:val="00F95775"/>
    <w:rsid w:val="00FA4262"/>
    <w:rsid w:val="00FB3560"/>
    <w:rsid w:val="00FC4D78"/>
    <w:rsid w:val="00FD7D10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7DA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517D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7517DA"/>
    <w:pPr>
      <w:keepNext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99453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4Zchn">
    <w:name w:val="Überschrift 4 Zchn"/>
    <w:link w:val="berschrift4"/>
    <w:uiPriority w:val="99"/>
    <w:semiHidden/>
    <w:locked/>
    <w:rsid w:val="00994532"/>
    <w:rPr>
      <w:rFonts w:ascii="Calibri" w:hAnsi="Calibri" w:cs="Calibri"/>
      <w:b/>
      <w:bCs/>
      <w:sz w:val="28"/>
      <w:szCs w:val="28"/>
      <w:lang w:eastAsia="en-US"/>
    </w:rPr>
  </w:style>
  <w:style w:type="character" w:styleId="Hyperlink">
    <w:name w:val="Hyperlink"/>
    <w:uiPriority w:val="99"/>
    <w:semiHidden/>
    <w:rsid w:val="007517D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semiHidden/>
    <w:locked/>
    <w:rsid w:val="00994532"/>
    <w:rPr>
      <w:rFonts w:ascii="Calibri" w:hAnsi="Calibri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7517DA"/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994532"/>
    <w:rPr>
      <w:sz w:val="2"/>
      <w:szCs w:val="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7517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semiHidden/>
    <w:locked/>
    <w:rsid w:val="00994532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  <w:semiHidden/>
    <w:rsid w:val="007517DA"/>
  </w:style>
  <w:style w:type="paragraph" w:styleId="Listenabsatz">
    <w:name w:val="List Paragraph"/>
    <w:basedOn w:val="Standard"/>
    <w:uiPriority w:val="99"/>
    <w:qFormat/>
    <w:rsid w:val="00D90095"/>
    <w:pPr>
      <w:ind w:left="720"/>
    </w:pPr>
  </w:style>
  <w:style w:type="paragraph" w:styleId="StandardWeb">
    <w:name w:val="Normal (Web)"/>
    <w:basedOn w:val="Standard"/>
    <w:uiPriority w:val="99"/>
    <w:semiHidden/>
    <w:rsid w:val="00BD3F3A"/>
    <w:pPr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character" w:styleId="Fett">
    <w:name w:val="Strong"/>
    <w:uiPriority w:val="99"/>
    <w:qFormat/>
    <w:rsid w:val="00BD3F3A"/>
    <w:rPr>
      <w:b/>
      <w:bCs/>
    </w:rPr>
  </w:style>
  <w:style w:type="paragraph" w:customStyle="1" w:styleId="msolistparagraph0">
    <w:name w:val="msolistparagraph"/>
    <w:basedOn w:val="Standard"/>
    <w:uiPriority w:val="99"/>
    <w:rsid w:val="00A01865"/>
    <w:pPr>
      <w:spacing w:line="240" w:lineRule="auto"/>
      <w:ind w:left="720"/>
    </w:pPr>
  </w:style>
  <w:style w:type="character" w:styleId="Kommentarzeichen">
    <w:name w:val="annotation reference"/>
    <w:uiPriority w:val="99"/>
    <w:semiHidden/>
    <w:rsid w:val="00AD0F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D0FC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994532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D0F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994532"/>
    <w:rPr>
      <w:rFonts w:ascii="Calibri" w:hAnsi="Calibri" w:cs="Calibri"/>
      <w:b/>
      <w:bCs/>
      <w:sz w:val="20"/>
      <w:szCs w:val="20"/>
      <w:lang w:eastAsia="en-US"/>
    </w:rPr>
  </w:style>
  <w:style w:type="character" w:styleId="BesuchterHyperlink">
    <w:name w:val="FollowedHyperlink"/>
    <w:uiPriority w:val="99"/>
    <w:semiHidden/>
    <w:rsid w:val="00481A2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29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-imaging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IDS, PRI</vt:lpstr>
    </vt:vector>
  </TitlesOfParts>
  <Company>ecompanion GmbH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IDS, PRI</dc:title>
  <dc:subject/>
  <dc:creator>BHOE, gw</dc:creator>
  <cp:keywords/>
  <dc:description/>
  <cp:lastModifiedBy>Petra Röll</cp:lastModifiedBy>
  <cp:revision>18</cp:revision>
  <cp:lastPrinted>2014-04-02T06:33:00Z</cp:lastPrinted>
  <dcterms:created xsi:type="dcterms:W3CDTF">2014-03-28T09:02:00Z</dcterms:created>
  <dcterms:modified xsi:type="dcterms:W3CDTF">2014-04-02T11:51:00Z</dcterms:modified>
</cp:coreProperties>
</file>