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09" w:rsidRDefault="003A5109" w:rsidP="00C25F1F">
      <w:pPr>
        <w:spacing w:line="300" w:lineRule="exact"/>
        <w:rPr>
          <w:rFonts w:ascii="Verdana" w:hAnsi="Verdana" w:cs="Verdana"/>
          <w:sz w:val="20"/>
          <w:szCs w:val="20"/>
        </w:rPr>
      </w:pPr>
    </w:p>
    <w:p w:rsidR="003A5109" w:rsidRDefault="003A5109" w:rsidP="00C25F1F">
      <w:pPr>
        <w:spacing w:line="300" w:lineRule="exact"/>
        <w:rPr>
          <w:rFonts w:ascii="Verdana" w:hAnsi="Verdana" w:cs="Verdana"/>
          <w:sz w:val="20"/>
          <w:szCs w:val="20"/>
        </w:rPr>
      </w:pPr>
    </w:p>
    <w:p w:rsidR="003A5109" w:rsidRPr="008756F2" w:rsidRDefault="003A5109" w:rsidP="00C25F1F">
      <w:pPr>
        <w:pStyle w:val="berschrift4"/>
        <w:spacing w:line="300" w:lineRule="exact"/>
        <w:rPr>
          <w:rFonts w:ascii="Verdana" w:hAnsi="Verdana" w:cs="Verdana"/>
          <w:b w:val="0"/>
          <w:bCs w:val="0"/>
          <w:sz w:val="30"/>
          <w:szCs w:val="30"/>
        </w:rPr>
      </w:pPr>
      <w:r>
        <w:rPr>
          <w:rFonts w:ascii="Verdana" w:hAnsi="Verdana"/>
          <w:sz w:val="30"/>
        </w:rPr>
        <w:t>Press release</w:t>
      </w:r>
    </w:p>
    <w:p w:rsidR="003A5109" w:rsidRPr="008756F2" w:rsidRDefault="003A5109" w:rsidP="00C25F1F">
      <w:pPr>
        <w:spacing w:line="300" w:lineRule="exact"/>
        <w:jc w:val="right"/>
        <w:rPr>
          <w:rFonts w:ascii="Verdana" w:hAnsi="Verdana" w:cs="Verdana"/>
          <w:sz w:val="20"/>
          <w:szCs w:val="20"/>
        </w:rPr>
      </w:pPr>
    </w:p>
    <w:p w:rsidR="003A5109" w:rsidRPr="008756F2" w:rsidRDefault="003A5109" w:rsidP="00C25F1F">
      <w:pPr>
        <w:spacing w:line="300" w:lineRule="exact"/>
        <w:jc w:val="right"/>
        <w:rPr>
          <w:rFonts w:ascii="Verdana" w:hAnsi="Verdana" w:cs="Verdana"/>
          <w:sz w:val="20"/>
          <w:szCs w:val="20"/>
        </w:rPr>
      </w:pPr>
      <w:r>
        <w:rPr>
          <w:rFonts w:ascii="Verdana" w:hAnsi="Verdana"/>
          <w:sz w:val="20"/>
        </w:rPr>
        <w:t>Obersulm, 5 June 2014</w:t>
      </w:r>
    </w:p>
    <w:p w:rsidR="003A5109" w:rsidRDefault="003A5109" w:rsidP="00C25F1F">
      <w:pPr>
        <w:spacing w:line="300" w:lineRule="exact"/>
        <w:rPr>
          <w:rFonts w:ascii="Verdana" w:hAnsi="Verdana" w:cs="Verdana"/>
          <w:sz w:val="20"/>
          <w:szCs w:val="20"/>
        </w:rPr>
      </w:pPr>
    </w:p>
    <w:p w:rsidR="003A5109" w:rsidRPr="00505842" w:rsidRDefault="003A5109" w:rsidP="00B36C02">
      <w:pPr>
        <w:spacing w:line="320" w:lineRule="exact"/>
        <w:rPr>
          <w:rFonts w:ascii="Verdana" w:hAnsi="Verdana" w:cs="Verdana"/>
          <w:sz w:val="20"/>
          <w:szCs w:val="20"/>
          <w:u w:val="single"/>
        </w:rPr>
      </w:pPr>
      <w:r>
        <w:rPr>
          <w:rFonts w:ascii="Verdana" w:hAnsi="Verdana"/>
          <w:sz w:val="20"/>
          <w:u w:val="single"/>
        </w:rPr>
        <w:t xml:space="preserve">New stereo camera for 3D vision and robot vision applications </w:t>
      </w:r>
      <w:r>
        <w:rPr>
          <w:rFonts w:ascii="Verdana" w:hAnsi="Verdana" w:cs="Verdana"/>
          <w:sz w:val="20"/>
          <w:szCs w:val="20"/>
          <w:u w:val="single"/>
        </w:rPr>
        <w:br/>
      </w:r>
    </w:p>
    <w:p w:rsidR="003A5109" w:rsidRDefault="003A5109" w:rsidP="00B36C02">
      <w:pPr>
        <w:spacing w:line="320" w:lineRule="exact"/>
        <w:rPr>
          <w:rFonts w:ascii="Verdana" w:hAnsi="Verdana" w:cs="Verdana"/>
          <w:b/>
          <w:bCs/>
          <w:sz w:val="24"/>
          <w:szCs w:val="24"/>
        </w:rPr>
      </w:pPr>
      <w:r>
        <w:rPr>
          <w:rFonts w:ascii="Verdana" w:hAnsi="Verdana"/>
          <w:b/>
          <w:sz w:val="24"/>
        </w:rPr>
        <w:t>1.3 megapixel 3D camera with a GigE connection</w:t>
      </w:r>
    </w:p>
    <w:p w:rsidR="003A5109" w:rsidRDefault="003A5109" w:rsidP="00B36C02">
      <w:pPr>
        <w:spacing w:line="320" w:lineRule="exact"/>
        <w:rPr>
          <w:rFonts w:ascii="Verdana" w:hAnsi="Verdana" w:cs="Verdana"/>
          <w:b/>
          <w:bCs/>
          <w:sz w:val="24"/>
          <w:szCs w:val="24"/>
        </w:rPr>
      </w:pPr>
      <w:r>
        <w:tab/>
      </w:r>
      <w:r>
        <w:rPr>
          <w:rFonts w:ascii="Verdana" w:hAnsi="Verdana"/>
          <w:b/>
          <w:sz w:val="24"/>
        </w:rPr>
        <w:t>and integrated texture projection</w:t>
      </w:r>
    </w:p>
    <w:p w:rsidR="003A5109" w:rsidRPr="00CF2161" w:rsidRDefault="003A5109" w:rsidP="00B36C02">
      <w:pPr>
        <w:spacing w:line="320" w:lineRule="exact"/>
        <w:rPr>
          <w:rFonts w:ascii="Verdana" w:hAnsi="Verdana" w:cs="Verdana"/>
          <w:b/>
          <w:bCs/>
          <w:sz w:val="20"/>
          <w:szCs w:val="20"/>
        </w:rPr>
      </w:pPr>
      <w:r>
        <w:tab/>
      </w:r>
    </w:p>
    <w:p w:rsidR="003A5109" w:rsidRPr="000B07BC" w:rsidRDefault="003A5109" w:rsidP="00B36C02">
      <w:pPr>
        <w:spacing w:line="320" w:lineRule="exact"/>
        <w:rPr>
          <w:rFonts w:ascii="Verdana" w:hAnsi="Verdana" w:cs="Verdana"/>
          <w:b/>
          <w:bCs/>
          <w:sz w:val="20"/>
          <w:szCs w:val="20"/>
        </w:rPr>
      </w:pPr>
      <w:r>
        <w:rPr>
          <w:rFonts w:ascii="Verdana" w:hAnsi="Verdana"/>
          <w:b/>
          <w:sz w:val="20"/>
        </w:rPr>
        <w:t xml:space="preserve">To follow the Ensenso N10 with a USB connection, IDS is now launching a new stereo camera with active texture projection for 3D vision applications: </w:t>
      </w:r>
      <w:r>
        <w:rPr>
          <w:rFonts w:ascii="Verdana" w:hAnsi="Verdana" w:cs="Verdana"/>
          <w:b/>
          <w:bCs/>
          <w:sz w:val="20"/>
          <w:szCs w:val="20"/>
        </w:rPr>
        <w:br/>
      </w:r>
      <w:r>
        <w:rPr>
          <w:rFonts w:ascii="Verdana" w:hAnsi="Verdana"/>
          <w:b/>
          <w:sz w:val="20"/>
        </w:rPr>
        <w:t>The Ensenso N20 with a gigabit Ethernet interface. Equipped with two high resolution 1.3 megapixel CMOS sensors, the new 3D camera provides a wider field of view and is therefore also suitable for capturing larger volumes and for working distances of up to 3 meters. A more powerful projector with blue LEDs together with the high resolution of the sensors provides a much greater level of detail and precise 3D data, even with difficult surfaces. The GigE interface also permits cable lengths of up to 100 m and, because the camera is "powered over Ethernet" (PoE), there is no need for an additional cable for the power supply.</w:t>
      </w:r>
    </w:p>
    <w:p w:rsidR="003A5109" w:rsidRPr="00EF68E0" w:rsidRDefault="003A5109" w:rsidP="00B36C02">
      <w:pPr>
        <w:spacing w:line="320" w:lineRule="exact"/>
        <w:rPr>
          <w:rFonts w:ascii="Verdana" w:hAnsi="Verdana" w:cs="Verdana"/>
          <w:b/>
          <w:bCs/>
          <w:sz w:val="20"/>
          <w:szCs w:val="20"/>
        </w:rPr>
      </w:pPr>
    </w:p>
    <w:p w:rsidR="003A5109" w:rsidRPr="00105AE7" w:rsidRDefault="003A5109" w:rsidP="00B36C02">
      <w:pPr>
        <w:spacing w:line="320" w:lineRule="exact"/>
        <w:rPr>
          <w:rFonts w:ascii="Verdana" w:hAnsi="Verdana" w:cs="Verdana"/>
          <w:sz w:val="20"/>
          <w:szCs w:val="20"/>
        </w:rPr>
      </w:pPr>
      <w:r>
        <w:rPr>
          <w:rFonts w:ascii="Verdana" w:hAnsi="Verdana"/>
          <w:sz w:val="20"/>
        </w:rPr>
        <w:t>The new GigE 3D camera also works according to the "projected texture stereo vision" principle; the integrated projector casts a random point pattern onto the object to be captured, enhancing structures that are not visible or are only faintly visible. Each individual shot therefore delivers a virtually flawless 3D image. The stereo camera is comparatively small, despite the integrated projector and the two CMOS sensors. Measuring only 175 x 50 x 50 mm, it takes up little space and its robust aluminum housing and screw-in connections also make it extremely suitable for industrial use.</w:t>
      </w:r>
    </w:p>
    <w:p w:rsidR="003A5109" w:rsidRPr="00D3112C" w:rsidRDefault="003A5109" w:rsidP="00B36C02">
      <w:pPr>
        <w:spacing w:line="320" w:lineRule="exact"/>
        <w:rPr>
          <w:rFonts w:ascii="Verdana" w:hAnsi="Verdana" w:cs="Verdana"/>
          <w:sz w:val="20"/>
          <w:szCs w:val="20"/>
        </w:rPr>
      </w:pPr>
    </w:p>
    <w:p w:rsidR="003A5109" w:rsidRPr="00EF68E0" w:rsidRDefault="003A5109" w:rsidP="00B36C02">
      <w:pPr>
        <w:spacing w:line="320" w:lineRule="exact"/>
        <w:rPr>
          <w:rFonts w:ascii="Verdana" w:hAnsi="Verdana" w:cs="Verdana"/>
          <w:b/>
          <w:bCs/>
          <w:sz w:val="20"/>
          <w:szCs w:val="20"/>
        </w:rPr>
      </w:pPr>
      <w:r>
        <w:rPr>
          <w:rFonts w:ascii="Verdana" w:hAnsi="Verdana"/>
          <w:sz w:val="20"/>
        </w:rPr>
        <w:t>It comes with an interface to the MVTec HALCON image processing library and an extensive Software Development Kit (SDK), which is identical for the GigE and USB model. The Ensenso software has been optimized particularly for robot vision applications as well as for multi-camera applications. The data from two or more inter-connected 3D cameras is combined into one 3D dataset automatically. Thus, an object can be captured from several sides. In addition, the working area and the resulting precision can be scaled to meet virtually any requirements by adjusting the number of cameras installed. The Ensenso software also allows you to easily integrate uEye industrial cameras with USB 2.0, USB 3.0, or GigE connections, for example, to capture addition color information or barcodes as well as 3D images</w:t>
      </w:r>
      <w:r w:rsidRPr="00EF68E0">
        <w:rPr>
          <w:rFonts w:ascii="Verdana" w:hAnsi="Verdana"/>
          <w:sz w:val="20"/>
        </w:rPr>
        <w:t>.</w:t>
      </w:r>
      <w:r w:rsidRPr="00EF68E0">
        <w:rPr>
          <w:rFonts w:ascii="Verdana" w:hAnsi="Verdana"/>
          <w:b/>
          <w:sz w:val="20"/>
        </w:rPr>
        <w:t xml:space="preserve"> </w:t>
      </w:r>
    </w:p>
    <w:p w:rsidR="003A5109" w:rsidRDefault="003A5109" w:rsidP="00B36C02">
      <w:pPr>
        <w:spacing w:line="320" w:lineRule="exact"/>
        <w:rPr>
          <w:rFonts w:ascii="Verdana" w:hAnsi="Verdana" w:cs="Verdana"/>
          <w:sz w:val="20"/>
          <w:szCs w:val="20"/>
        </w:rPr>
      </w:pPr>
      <w:r>
        <w:br w:type="page"/>
      </w:r>
    </w:p>
    <w:p w:rsidR="003A5109" w:rsidRPr="002250C4" w:rsidRDefault="003A5109" w:rsidP="00B36C02">
      <w:pPr>
        <w:spacing w:line="320" w:lineRule="exact"/>
        <w:rPr>
          <w:rFonts w:ascii="Verdana" w:hAnsi="Verdana" w:cs="Verdana"/>
          <w:sz w:val="20"/>
          <w:szCs w:val="20"/>
        </w:rPr>
      </w:pPr>
    </w:p>
    <w:p w:rsidR="003A5109" w:rsidRPr="002250C4" w:rsidRDefault="003A5109" w:rsidP="00B36C02">
      <w:pPr>
        <w:spacing w:line="320" w:lineRule="exact"/>
        <w:rPr>
          <w:rFonts w:ascii="Verdana" w:hAnsi="Verdana" w:cs="Verdana"/>
          <w:sz w:val="20"/>
          <w:szCs w:val="20"/>
        </w:rPr>
      </w:pPr>
      <w:r>
        <w:rPr>
          <w:rFonts w:ascii="Verdana" w:hAnsi="Verdana"/>
          <w:sz w:val="20"/>
        </w:rPr>
        <w:t>Other interesting features of the SDK include software-controlled subsampling and binning, which allows extremely flexible data and frame rates, e.g. up to 80 Hz, and hand-eye calibration, which makes it easier to integrate the camera in bin-picking applications, for instance. Speaking of easy: The Ensenso N20 is pre-calibrated and comes ready for immediate use. The user is provided with metric 3D data "out of the box".</w:t>
      </w:r>
    </w:p>
    <w:p w:rsidR="003A5109" w:rsidRPr="002250C4" w:rsidRDefault="003A5109" w:rsidP="00B36C02">
      <w:pPr>
        <w:spacing w:line="320" w:lineRule="exact"/>
        <w:rPr>
          <w:rFonts w:ascii="Verdana" w:hAnsi="Verdana" w:cs="Verdana"/>
          <w:sz w:val="20"/>
          <w:szCs w:val="20"/>
        </w:rPr>
      </w:pPr>
    </w:p>
    <w:p w:rsidR="003A5109" w:rsidRPr="002250C4" w:rsidRDefault="003A5109" w:rsidP="00B36C02">
      <w:pPr>
        <w:spacing w:line="320" w:lineRule="exact"/>
        <w:rPr>
          <w:rFonts w:ascii="Verdana" w:hAnsi="Verdana" w:cs="Verdana"/>
          <w:sz w:val="20"/>
          <w:szCs w:val="20"/>
        </w:rPr>
      </w:pPr>
      <w:r>
        <w:rPr>
          <w:rFonts w:ascii="Verdana" w:hAnsi="Verdana"/>
          <w:sz w:val="20"/>
        </w:rPr>
        <w:t>The new 3D camera with the GigE connection is available with different focal lengths.</w:t>
      </w:r>
    </w:p>
    <w:p w:rsidR="003A5109" w:rsidRPr="002250C4" w:rsidRDefault="003A5109" w:rsidP="00B36C02">
      <w:pPr>
        <w:spacing w:line="320" w:lineRule="exact"/>
        <w:rPr>
          <w:rFonts w:ascii="Verdana" w:hAnsi="Verdana" w:cs="Verdana"/>
          <w:sz w:val="20"/>
          <w:szCs w:val="20"/>
        </w:rPr>
      </w:pPr>
      <w:r>
        <w:rPr>
          <w:rFonts w:ascii="Verdana" w:hAnsi="Verdana"/>
          <w:sz w:val="20"/>
        </w:rPr>
        <w:t>A camera selector on the IDS website (</w:t>
      </w:r>
      <w:hyperlink r:id="rId9">
        <w:r>
          <w:rPr>
            <w:rStyle w:val="Hyperlink"/>
            <w:rFonts w:ascii="Verdana" w:hAnsi="Verdana"/>
            <w:color w:val="auto"/>
            <w:sz w:val="20"/>
          </w:rPr>
          <w:t>www.ids-imaging.de</w:t>
        </w:r>
      </w:hyperlink>
      <w:r>
        <w:rPr>
          <w:rFonts w:ascii="Verdana" w:hAnsi="Verdana"/>
          <w:sz w:val="20"/>
        </w:rPr>
        <w:t>) helps the user to choose the right model. IDS also provides comprehensive system consulting on how to use the camera and software as well as relevant Ensenso and Halcon training.</w:t>
      </w:r>
    </w:p>
    <w:p w:rsidR="003A5109" w:rsidRDefault="003A5109" w:rsidP="00B36C02">
      <w:pPr>
        <w:spacing w:line="320" w:lineRule="exact"/>
        <w:rPr>
          <w:rFonts w:ascii="Verdana" w:hAnsi="Verdana" w:cs="Verdana"/>
          <w:sz w:val="20"/>
          <w:szCs w:val="20"/>
        </w:rPr>
      </w:pPr>
    </w:p>
    <w:p w:rsidR="003A5109" w:rsidRPr="002250C4" w:rsidRDefault="003A5109" w:rsidP="00B36C02">
      <w:pPr>
        <w:spacing w:line="320" w:lineRule="exact"/>
        <w:rPr>
          <w:rFonts w:ascii="Verdana" w:hAnsi="Verdana" w:cs="Verdana"/>
          <w:sz w:val="20"/>
          <w:szCs w:val="20"/>
        </w:rPr>
      </w:pPr>
    </w:p>
    <w:p w:rsidR="003A5109" w:rsidRPr="00B71A29" w:rsidRDefault="003A5109" w:rsidP="00C25F1F">
      <w:pPr>
        <w:spacing w:line="300" w:lineRule="exact"/>
        <w:rPr>
          <w:rFonts w:ascii="Verdana" w:hAnsi="Verdana" w:cs="Verdana"/>
          <w:sz w:val="16"/>
          <w:szCs w:val="16"/>
        </w:rPr>
      </w:pPr>
      <w:r>
        <w:rPr>
          <w:rFonts w:ascii="Verdana" w:hAnsi="Verdana"/>
          <w:sz w:val="16"/>
        </w:rPr>
        <w:t>Char</w:t>
      </w:r>
      <w:r w:rsidR="003F2033">
        <w:rPr>
          <w:rFonts w:ascii="Verdana" w:hAnsi="Verdana"/>
          <w:sz w:val="16"/>
        </w:rPr>
        <w:t>acters with spaces: approx. 3,10</w:t>
      </w:r>
      <w:r>
        <w:rPr>
          <w:rFonts w:ascii="Verdana" w:hAnsi="Verdana"/>
          <w:sz w:val="16"/>
        </w:rPr>
        <w:t>0</w:t>
      </w:r>
    </w:p>
    <w:p w:rsidR="003A5109" w:rsidRDefault="003A5109" w:rsidP="00C25F1F">
      <w:pPr>
        <w:spacing w:line="300" w:lineRule="exact"/>
        <w:rPr>
          <w:rFonts w:ascii="Verdana" w:hAnsi="Verdana" w:cs="Verdana"/>
          <w:sz w:val="20"/>
          <w:szCs w:val="20"/>
        </w:rPr>
      </w:pPr>
    </w:p>
    <w:p w:rsidR="003A5109" w:rsidRPr="002250C4" w:rsidRDefault="003A5109" w:rsidP="00C25F1F">
      <w:pPr>
        <w:spacing w:line="300" w:lineRule="exact"/>
        <w:rPr>
          <w:rFonts w:ascii="Verdana" w:hAnsi="Verdana" w:cs="Verdana"/>
          <w:sz w:val="20"/>
          <w:szCs w:val="20"/>
        </w:rPr>
      </w:pPr>
    </w:p>
    <w:p w:rsidR="003A5109" w:rsidRPr="002250C4" w:rsidRDefault="003A5109" w:rsidP="00C25F1F">
      <w:pPr>
        <w:spacing w:line="300" w:lineRule="exact"/>
        <w:rPr>
          <w:rFonts w:ascii="Verdana" w:hAnsi="Verdana" w:cs="Verdana"/>
          <w:sz w:val="20"/>
          <w:szCs w:val="20"/>
        </w:rPr>
      </w:pPr>
    </w:p>
    <w:p w:rsidR="003A5109" w:rsidRDefault="003A5109" w:rsidP="00C25F1F">
      <w:pPr>
        <w:spacing w:line="300" w:lineRule="exact"/>
        <w:rPr>
          <w:rFonts w:ascii="Verdana" w:hAnsi="Verdana" w:cs="Verdana"/>
          <w:sz w:val="20"/>
          <w:szCs w:val="20"/>
        </w:rPr>
      </w:pPr>
    </w:p>
    <w:p w:rsidR="003A5109" w:rsidRPr="00E72DC4" w:rsidRDefault="003A5109" w:rsidP="00C25F1F">
      <w:pPr>
        <w:spacing w:line="300" w:lineRule="exact"/>
        <w:rPr>
          <w:rFonts w:ascii="Verdana" w:hAnsi="Verdana" w:cs="Verdana"/>
          <w:sz w:val="20"/>
          <w:szCs w:val="20"/>
        </w:rPr>
      </w:pPr>
      <w:r>
        <w:rPr>
          <w:rFonts w:ascii="Verdana" w:hAnsi="Verdana"/>
          <w:sz w:val="20"/>
          <w:u w:val="single"/>
        </w:rPr>
        <w:t>Image:</w:t>
      </w:r>
    </w:p>
    <w:p w:rsidR="003A5109" w:rsidRPr="00874294" w:rsidRDefault="003A5109" w:rsidP="00C25F1F">
      <w:pPr>
        <w:spacing w:line="300" w:lineRule="exact"/>
        <w:rPr>
          <w:rFonts w:ascii="Verdana" w:hAnsi="Verdana" w:cs="Verdana"/>
          <w:b/>
          <w:bCs/>
          <w:sz w:val="20"/>
          <w:szCs w:val="20"/>
        </w:rPr>
      </w:pPr>
      <w:r>
        <w:rPr>
          <w:rFonts w:ascii="Verdana" w:hAnsi="Verdana"/>
          <w:b/>
          <w:sz w:val="20"/>
        </w:rPr>
        <w:t xml:space="preserve">Ensenso N20 </w:t>
      </w:r>
    </w:p>
    <w:p w:rsidR="003A5109" w:rsidRPr="00505842" w:rsidRDefault="003A5109" w:rsidP="00C25F1F">
      <w:pPr>
        <w:spacing w:line="300" w:lineRule="exact"/>
        <w:rPr>
          <w:rFonts w:ascii="Verdana" w:hAnsi="Verdana" w:cs="Verdana"/>
          <w:sz w:val="20"/>
          <w:szCs w:val="20"/>
        </w:rPr>
      </w:pPr>
      <w:r>
        <w:rPr>
          <w:rFonts w:ascii="Verdana" w:hAnsi="Verdana"/>
          <w:sz w:val="20"/>
        </w:rPr>
        <w:t>1.3 megapixel stereo camera with GigE connection and integrated projector</w:t>
      </w:r>
    </w:p>
    <w:p w:rsidR="003A5109" w:rsidRPr="00E72DC4" w:rsidRDefault="003A5109" w:rsidP="00C25F1F">
      <w:pPr>
        <w:spacing w:line="300" w:lineRule="exact"/>
        <w:rPr>
          <w:rFonts w:ascii="Verdana" w:hAnsi="Verdana" w:cs="Verdana"/>
          <w:sz w:val="20"/>
          <w:szCs w:val="20"/>
        </w:rPr>
      </w:pPr>
    </w:p>
    <w:p w:rsidR="003A5109" w:rsidRDefault="003A5109" w:rsidP="00C25F1F">
      <w:pPr>
        <w:spacing w:line="300" w:lineRule="exact"/>
        <w:rPr>
          <w:rFonts w:ascii="Verdana" w:hAnsi="Verdana" w:cs="Verdana"/>
          <w:sz w:val="20"/>
          <w:szCs w:val="20"/>
        </w:rPr>
      </w:pPr>
    </w:p>
    <w:p w:rsidR="003A5109" w:rsidRPr="00E72DC4" w:rsidRDefault="003A5109" w:rsidP="00C25F1F">
      <w:pPr>
        <w:spacing w:line="300" w:lineRule="exact"/>
        <w:rPr>
          <w:rFonts w:ascii="Verdana" w:hAnsi="Verdana" w:cs="Verdana"/>
          <w:sz w:val="20"/>
          <w:szCs w:val="20"/>
        </w:rPr>
      </w:pPr>
    </w:p>
    <w:p w:rsidR="003A5109" w:rsidRPr="00E72DC4" w:rsidRDefault="003A5109" w:rsidP="007666CD">
      <w:pPr>
        <w:spacing w:line="300" w:lineRule="exact"/>
        <w:rPr>
          <w:rFonts w:ascii="Verdana" w:hAnsi="Verdana" w:cs="Verdana"/>
          <w:sz w:val="20"/>
          <w:szCs w:val="20"/>
          <w:u w:val="single"/>
        </w:rPr>
      </w:pPr>
      <w:r>
        <w:rPr>
          <w:rFonts w:ascii="Verdana" w:hAnsi="Verdana"/>
          <w:sz w:val="20"/>
          <w:u w:val="single"/>
        </w:rPr>
        <w:t>Press contact:</w:t>
      </w:r>
    </w:p>
    <w:p w:rsidR="003A5109" w:rsidRPr="00E72DC4" w:rsidRDefault="003A5109" w:rsidP="007666CD">
      <w:pPr>
        <w:spacing w:line="300" w:lineRule="exact"/>
        <w:rPr>
          <w:rFonts w:ascii="Verdana" w:hAnsi="Verdana" w:cs="Verdana"/>
          <w:b/>
          <w:bCs/>
          <w:sz w:val="20"/>
          <w:szCs w:val="20"/>
        </w:rPr>
      </w:pPr>
    </w:p>
    <w:p w:rsidR="003A5109" w:rsidRPr="00E72DC4" w:rsidRDefault="003A5109" w:rsidP="007666CD">
      <w:pPr>
        <w:spacing w:line="300" w:lineRule="exact"/>
        <w:rPr>
          <w:rFonts w:ascii="Verdana" w:hAnsi="Verdana" w:cs="Verdana"/>
          <w:sz w:val="20"/>
          <w:szCs w:val="20"/>
        </w:rPr>
      </w:pPr>
      <w:r>
        <w:rPr>
          <w:rFonts w:ascii="Verdana" w:hAnsi="Verdana"/>
          <w:sz w:val="20"/>
        </w:rPr>
        <w:t>IDS Imaging Development Systems GmbH</w:t>
      </w:r>
    </w:p>
    <w:p w:rsidR="003A5109" w:rsidRPr="003F2033" w:rsidRDefault="003A5109" w:rsidP="007666CD">
      <w:pPr>
        <w:spacing w:line="300" w:lineRule="exact"/>
        <w:rPr>
          <w:rFonts w:ascii="Verdana" w:hAnsi="Verdana" w:cs="Verdana"/>
          <w:sz w:val="20"/>
          <w:szCs w:val="20"/>
          <w:lang w:val="de-DE"/>
        </w:rPr>
      </w:pPr>
      <w:r w:rsidRPr="003F2033">
        <w:rPr>
          <w:rFonts w:ascii="Verdana" w:hAnsi="Verdana"/>
          <w:sz w:val="20"/>
          <w:lang w:val="de-DE"/>
        </w:rPr>
        <w:t>Silke von Gemmingen</w:t>
      </w:r>
    </w:p>
    <w:p w:rsidR="003A5109" w:rsidRPr="003F2033" w:rsidRDefault="003A5109" w:rsidP="007666CD">
      <w:pPr>
        <w:spacing w:line="300" w:lineRule="exact"/>
        <w:rPr>
          <w:rFonts w:ascii="Verdana" w:hAnsi="Verdana" w:cs="Verdana"/>
          <w:sz w:val="20"/>
          <w:szCs w:val="20"/>
          <w:lang w:val="de-DE"/>
        </w:rPr>
      </w:pPr>
      <w:r w:rsidRPr="003F2033">
        <w:rPr>
          <w:rFonts w:ascii="Verdana" w:hAnsi="Verdana"/>
          <w:sz w:val="20"/>
          <w:lang w:val="de-DE"/>
        </w:rPr>
        <w:t>Dimbacher Str. 6-8</w:t>
      </w:r>
    </w:p>
    <w:p w:rsidR="003A5109" w:rsidRPr="003F2033" w:rsidRDefault="003A5109" w:rsidP="007666CD">
      <w:pPr>
        <w:spacing w:line="300" w:lineRule="exact"/>
        <w:rPr>
          <w:rFonts w:ascii="Verdana" w:hAnsi="Verdana" w:cs="Verdana"/>
          <w:sz w:val="20"/>
          <w:szCs w:val="20"/>
          <w:lang w:val="de-DE"/>
        </w:rPr>
      </w:pPr>
      <w:r w:rsidRPr="003F2033">
        <w:rPr>
          <w:rFonts w:ascii="Verdana" w:hAnsi="Verdana"/>
          <w:sz w:val="20"/>
          <w:lang w:val="de-DE"/>
        </w:rPr>
        <w:t>74182 Obersulm</w:t>
      </w:r>
    </w:p>
    <w:p w:rsidR="003A5109" w:rsidRPr="003F2033" w:rsidRDefault="003A5109" w:rsidP="007666CD">
      <w:pPr>
        <w:spacing w:line="300" w:lineRule="exact"/>
        <w:rPr>
          <w:rFonts w:ascii="Verdana" w:hAnsi="Verdana" w:cs="Verdana"/>
          <w:sz w:val="20"/>
          <w:szCs w:val="20"/>
          <w:lang w:val="de-DE"/>
        </w:rPr>
      </w:pPr>
    </w:p>
    <w:p w:rsidR="003A5109" w:rsidRPr="003F2033" w:rsidRDefault="003A5109" w:rsidP="007666CD">
      <w:pPr>
        <w:spacing w:line="300" w:lineRule="exact"/>
        <w:rPr>
          <w:rFonts w:ascii="Verdana" w:hAnsi="Verdana" w:cs="Verdana"/>
          <w:sz w:val="20"/>
          <w:szCs w:val="20"/>
          <w:lang w:val="de-DE"/>
        </w:rPr>
      </w:pPr>
      <w:r w:rsidRPr="003F2033">
        <w:rPr>
          <w:rFonts w:ascii="Verdana" w:hAnsi="Verdana"/>
          <w:sz w:val="20"/>
          <w:lang w:val="de-DE"/>
        </w:rPr>
        <w:t>Tel: 07134 / 961 96 - 155</w:t>
      </w:r>
    </w:p>
    <w:p w:rsidR="003A5109" w:rsidRPr="003F2033" w:rsidRDefault="003A5109" w:rsidP="007666CD">
      <w:pPr>
        <w:spacing w:line="300" w:lineRule="exact"/>
        <w:rPr>
          <w:rFonts w:ascii="Verdana" w:hAnsi="Verdana" w:cs="Verdana"/>
          <w:sz w:val="20"/>
          <w:szCs w:val="20"/>
          <w:lang w:val="de-DE"/>
        </w:rPr>
      </w:pPr>
      <w:r w:rsidRPr="003F2033">
        <w:rPr>
          <w:rFonts w:ascii="Verdana" w:hAnsi="Verdana"/>
          <w:sz w:val="20"/>
          <w:lang w:val="de-DE"/>
        </w:rPr>
        <w:t>Fax: 07134 / 961 96 - 99</w:t>
      </w:r>
    </w:p>
    <w:p w:rsidR="003A5109" w:rsidRPr="003F2033" w:rsidRDefault="003A5109" w:rsidP="007666CD">
      <w:pPr>
        <w:spacing w:line="300" w:lineRule="exact"/>
        <w:rPr>
          <w:rFonts w:ascii="Verdana" w:hAnsi="Verdana" w:cs="Verdana"/>
          <w:sz w:val="20"/>
          <w:szCs w:val="20"/>
          <w:lang w:val="de-DE"/>
        </w:rPr>
      </w:pPr>
      <w:proofErr w:type="spellStart"/>
      <w:r w:rsidRPr="003F2033">
        <w:rPr>
          <w:rFonts w:ascii="Verdana" w:hAnsi="Verdana"/>
          <w:sz w:val="20"/>
          <w:lang w:val="de-DE"/>
        </w:rPr>
        <w:t>E-mail</w:t>
      </w:r>
      <w:proofErr w:type="spellEnd"/>
      <w:r w:rsidRPr="003F2033">
        <w:rPr>
          <w:rFonts w:ascii="Verdana" w:hAnsi="Verdana"/>
          <w:sz w:val="20"/>
          <w:lang w:val="de-DE"/>
        </w:rPr>
        <w:t xml:space="preserve">: </w:t>
      </w:r>
      <w:proofErr w:type="spellStart"/>
      <w:r w:rsidRPr="003F2033">
        <w:rPr>
          <w:rFonts w:ascii="Verdana" w:hAnsi="Verdana"/>
          <w:sz w:val="20"/>
          <w:lang w:val="de-DE"/>
        </w:rPr>
        <w:t>s.gemmingen@ids-imaging.de</w:t>
      </w:r>
      <w:proofErr w:type="spellEnd"/>
    </w:p>
    <w:p w:rsidR="003A5109" w:rsidRPr="00AE61EF" w:rsidRDefault="003A5109" w:rsidP="007666CD">
      <w:pPr>
        <w:autoSpaceDE w:val="0"/>
        <w:autoSpaceDN w:val="0"/>
        <w:adjustRightInd w:val="0"/>
        <w:spacing w:line="300" w:lineRule="exact"/>
        <w:rPr>
          <w:rStyle w:val="Hyperlink"/>
          <w:rFonts w:ascii="Verdana" w:hAnsi="Verdana"/>
          <w:color w:val="auto"/>
          <w:sz w:val="20"/>
          <w:u w:val="none"/>
          <w:lang w:val="de-DE"/>
        </w:rPr>
      </w:pPr>
      <w:r w:rsidRPr="00AE61EF">
        <w:rPr>
          <w:rFonts w:ascii="Verdana" w:hAnsi="Verdana"/>
          <w:sz w:val="20"/>
          <w:lang w:val="de-DE"/>
        </w:rPr>
        <w:t xml:space="preserve">Web: </w:t>
      </w:r>
      <w:hyperlink r:id="rId10">
        <w:proofErr w:type="spellStart"/>
        <w:r w:rsidRPr="00AE61EF">
          <w:rPr>
            <w:rStyle w:val="Hyperlink"/>
            <w:rFonts w:ascii="Verdana" w:hAnsi="Verdana"/>
            <w:color w:val="auto"/>
            <w:sz w:val="20"/>
            <w:u w:val="none"/>
            <w:lang w:val="de-DE"/>
          </w:rPr>
          <w:t>www.ids-imaging.com</w:t>
        </w:r>
        <w:proofErr w:type="spellEnd"/>
      </w:hyperlink>
    </w:p>
    <w:p w:rsidR="00EF68E0" w:rsidRPr="00AE61EF" w:rsidRDefault="00EF68E0" w:rsidP="007666CD">
      <w:pPr>
        <w:autoSpaceDE w:val="0"/>
        <w:autoSpaceDN w:val="0"/>
        <w:adjustRightInd w:val="0"/>
        <w:spacing w:line="300" w:lineRule="exact"/>
        <w:rPr>
          <w:rStyle w:val="Hyperlink"/>
          <w:rFonts w:ascii="Verdana" w:hAnsi="Verdana"/>
          <w:color w:val="auto"/>
          <w:sz w:val="20"/>
          <w:u w:val="none"/>
          <w:lang w:val="de-DE"/>
        </w:rPr>
      </w:pPr>
    </w:p>
    <w:p w:rsidR="00EF68E0" w:rsidRPr="00AE61EF" w:rsidRDefault="00EF68E0" w:rsidP="007666CD">
      <w:pPr>
        <w:autoSpaceDE w:val="0"/>
        <w:autoSpaceDN w:val="0"/>
        <w:adjustRightInd w:val="0"/>
        <w:spacing w:line="300" w:lineRule="exact"/>
        <w:rPr>
          <w:rStyle w:val="Hyperlink"/>
          <w:rFonts w:ascii="Verdana" w:hAnsi="Verdana"/>
          <w:color w:val="auto"/>
          <w:sz w:val="20"/>
          <w:u w:val="none"/>
          <w:lang w:val="de-DE"/>
        </w:rPr>
      </w:pPr>
    </w:p>
    <w:p w:rsidR="00EF68E0" w:rsidRPr="00AE61EF" w:rsidRDefault="00EF68E0" w:rsidP="007666CD">
      <w:pPr>
        <w:autoSpaceDE w:val="0"/>
        <w:autoSpaceDN w:val="0"/>
        <w:adjustRightInd w:val="0"/>
        <w:spacing w:line="300" w:lineRule="exact"/>
        <w:rPr>
          <w:rStyle w:val="Hyperlink"/>
          <w:rFonts w:ascii="Verdana" w:hAnsi="Verdana"/>
          <w:color w:val="auto"/>
          <w:sz w:val="20"/>
          <w:u w:val="none"/>
          <w:lang w:val="de-DE"/>
        </w:rPr>
      </w:pPr>
    </w:p>
    <w:p w:rsidR="00EF68E0" w:rsidRPr="00AE61EF" w:rsidRDefault="00EF68E0" w:rsidP="007666CD">
      <w:pPr>
        <w:autoSpaceDE w:val="0"/>
        <w:autoSpaceDN w:val="0"/>
        <w:adjustRightInd w:val="0"/>
        <w:spacing w:line="300" w:lineRule="exact"/>
        <w:rPr>
          <w:rStyle w:val="Hyperlink"/>
          <w:rFonts w:ascii="Verdana" w:hAnsi="Verdana"/>
          <w:color w:val="auto"/>
          <w:sz w:val="20"/>
          <w:u w:val="none"/>
          <w:lang w:val="de-DE"/>
        </w:rPr>
      </w:pPr>
    </w:p>
    <w:p w:rsidR="00AE61EF" w:rsidRDefault="00AE61EF" w:rsidP="007666CD">
      <w:pPr>
        <w:autoSpaceDE w:val="0"/>
        <w:autoSpaceDN w:val="0"/>
        <w:adjustRightInd w:val="0"/>
        <w:spacing w:line="300" w:lineRule="exact"/>
        <w:rPr>
          <w:rStyle w:val="Hyperlink"/>
          <w:rFonts w:ascii="Verdana" w:hAnsi="Verdana"/>
          <w:color w:val="auto"/>
          <w:sz w:val="20"/>
          <w:u w:val="none"/>
          <w:lang w:val="de-DE"/>
        </w:rPr>
      </w:pPr>
    </w:p>
    <w:p w:rsidR="00AE61EF" w:rsidRPr="00AE61EF" w:rsidRDefault="00AE61EF" w:rsidP="00AE61EF">
      <w:pPr>
        <w:autoSpaceDE w:val="0"/>
        <w:autoSpaceDN w:val="0"/>
        <w:adjustRightInd w:val="0"/>
        <w:spacing w:line="300" w:lineRule="exact"/>
        <w:jc w:val="right"/>
        <w:rPr>
          <w:rStyle w:val="Hyperlink"/>
          <w:rFonts w:ascii="Verdana" w:hAnsi="Verdana" w:cs="Verdana"/>
          <w:b/>
          <w:color w:val="auto"/>
          <w:sz w:val="20"/>
          <w:szCs w:val="20"/>
          <w:u w:val="none"/>
          <w:lang w:val="de-DE"/>
        </w:rPr>
      </w:pPr>
      <w:bookmarkStart w:id="0" w:name="_GoBack"/>
      <w:bookmarkEnd w:id="0"/>
      <w:r w:rsidRPr="00AE61EF">
        <w:rPr>
          <w:rStyle w:val="Hyperlink"/>
          <w:rFonts w:ascii="Verdana" w:hAnsi="Verdana" w:cs="Verdana"/>
          <w:b/>
          <w:color w:val="auto"/>
          <w:sz w:val="20"/>
          <w:szCs w:val="20"/>
          <w:u w:val="none"/>
          <w:lang w:val="de-DE"/>
        </w:rPr>
        <w:t>VISION 2014, Hall 1, Booth 1F72</w:t>
      </w:r>
    </w:p>
    <w:sectPr w:rsidR="00AE61EF" w:rsidRPr="00AE61EF" w:rsidSect="007517D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09" w:rsidRDefault="003A5109">
      <w:r>
        <w:separator/>
      </w:r>
    </w:p>
  </w:endnote>
  <w:endnote w:type="continuationSeparator" w:id="0">
    <w:p w:rsidR="003A5109" w:rsidRDefault="003A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09" w:rsidRDefault="003A5109">
      <w:r>
        <w:separator/>
      </w:r>
    </w:p>
  </w:footnote>
  <w:footnote w:type="continuationSeparator" w:id="0">
    <w:p w:rsidR="003A5109" w:rsidRDefault="003A5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09" w:rsidRDefault="003A5109" w:rsidP="00975D3E">
    <w:pPr>
      <w:pStyle w:val="Kopfzeile"/>
      <w:tabs>
        <w:tab w:val="left" w:pos="4111"/>
      </w:tabs>
      <w:rPr>
        <w:rStyle w:val="Seitenzahl"/>
        <w:rFonts w:ascii="Verdana" w:hAnsi="Verdana" w:cs="Verdana"/>
        <w:sz w:val="16"/>
        <w:szCs w:val="16"/>
      </w:rPr>
    </w:pPr>
    <w:r>
      <w:rPr>
        <w:rFonts w:ascii="Verdana" w:hAnsi="Verdana"/>
        <w:sz w:val="16"/>
      </w:rPr>
      <w:t>» IDS Imaging Development Systems GmbH</w:t>
    </w:r>
    <w:r>
      <w:tab/>
    </w:r>
    <w:r>
      <w:rPr>
        <w:rFonts w:ascii="Verdana" w:hAnsi="Verdana"/>
        <w:sz w:val="16"/>
      </w:rPr>
      <w:t xml:space="preserve"> » Version: </w:t>
    </w:r>
    <w:r>
      <w:rPr>
        <w:rFonts w:ascii="Verdana" w:hAnsi="Verdana" w:cs="Verdana"/>
        <w:sz w:val="16"/>
        <w:szCs w:val="16"/>
      </w:rPr>
      <w:fldChar w:fldCharType="begin"/>
    </w:r>
    <w:r>
      <w:rPr>
        <w:rFonts w:ascii="Verdana" w:hAnsi="Verdana" w:cs="Verdana"/>
        <w:sz w:val="16"/>
        <w:szCs w:val="16"/>
      </w:rPr>
      <w:instrText xml:space="preserve"> SAVEDATE  \@ "dd/MM/yyyy HH:mm"  \* MERGEFORMAT </w:instrText>
    </w:r>
    <w:r>
      <w:rPr>
        <w:rFonts w:ascii="Verdana" w:hAnsi="Verdana" w:cs="Verdana"/>
        <w:sz w:val="16"/>
        <w:szCs w:val="16"/>
      </w:rPr>
      <w:fldChar w:fldCharType="separate"/>
    </w:r>
    <w:r w:rsidR="00A5086E">
      <w:rPr>
        <w:rFonts w:ascii="Verdana" w:hAnsi="Verdana" w:cs="Verdana"/>
        <w:noProof/>
        <w:sz w:val="16"/>
        <w:szCs w:val="16"/>
      </w:rPr>
      <w:t>18/06/2014 14:45</w:t>
    </w:r>
    <w:r>
      <w:rPr>
        <w:rFonts w:ascii="Verdana" w:hAnsi="Verdana" w:cs="Verdana"/>
        <w:sz w:val="16"/>
        <w:szCs w:val="16"/>
      </w:rPr>
      <w:fldChar w:fldCharType="end"/>
    </w:r>
    <w:r>
      <w:tab/>
    </w:r>
    <w:r>
      <w:rPr>
        <w:rFonts w:ascii="Verdana" w:hAnsi="Verdana"/>
        <w:sz w:val="16"/>
      </w:rPr>
      <w:t xml:space="preserve">» </w:t>
    </w:r>
    <w:r>
      <w:rPr>
        <w:rStyle w:val="Seitenzahl"/>
        <w:rFonts w:ascii="Verdana" w:hAnsi="Verdana" w:cs="Verdana"/>
        <w:sz w:val="16"/>
        <w:szCs w:val="16"/>
      </w:rPr>
      <w:fldChar w:fldCharType="begin"/>
    </w:r>
    <w:r>
      <w:rPr>
        <w:rStyle w:val="Seitenzahl"/>
        <w:rFonts w:ascii="Verdana" w:hAnsi="Verdana" w:cs="Verdana"/>
        <w:sz w:val="16"/>
        <w:szCs w:val="16"/>
      </w:rPr>
      <w:instrText xml:space="preserve"> PAGE </w:instrText>
    </w:r>
    <w:r>
      <w:rPr>
        <w:rStyle w:val="Seitenzahl"/>
        <w:rFonts w:ascii="Verdana" w:hAnsi="Verdana" w:cs="Verdana"/>
        <w:sz w:val="16"/>
        <w:szCs w:val="16"/>
      </w:rPr>
      <w:fldChar w:fldCharType="separate"/>
    </w:r>
    <w:r w:rsidR="00A5086E">
      <w:rPr>
        <w:rStyle w:val="Seitenzahl"/>
        <w:rFonts w:ascii="Verdana" w:hAnsi="Verdana" w:cs="Verdana"/>
        <w:noProof/>
        <w:sz w:val="16"/>
        <w:szCs w:val="16"/>
      </w:rPr>
      <w:t>2</w:t>
    </w:r>
    <w:r>
      <w:rPr>
        <w:rStyle w:val="Seitenzahl"/>
        <w:rFonts w:ascii="Verdana" w:hAnsi="Verdana" w:cs="Verdana"/>
        <w:sz w:val="16"/>
        <w:szCs w:val="16"/>
      </w:rPr>
      <w:fldChar w:fldCharType="end"/>
    </w:r>
  </w:p>
  <w:p w:rsidR="003A5109" w:rsidRPr="00EF68E0" w:rsidRDefault="003A5109" w:rsidP="00975D3E">
    <w:pPr>
      <w:pStyle w:val="Kopfzeile"/>
      <w:tabs>
        <w:tab w:val="left" w:pos="4111"/>
      </w:tabs>
      <w:rPr>
        <w:rFonts w:ascii="Verdana" w:hAnsi="Verdana" w:cs="Verdana"/>
        <w:noProof/>
        <w:sz w:val="16"/>
        <w:szCs w:val="16"/>
      </w:rPr>
    </w:pPr>
    <w:r w:rsidRPr="00EF68E0">
      <w:rPr>
        <w:rFonts w:ascii="Verdana" w:hAnsi="Verdana"/>
        <w:sz w:val="16"/>
      </w:rPr>
      <w:t xml:space="preserve">» </w:t>
    </w:r>
    <w:r w:rsidRPr="00551AF2">
      <w:rPr>
        <w:rFonts w:ascii="Verdana" w:hAnsi="Verdana" w:cs="Verdana"/>
        <w:sz w:val="16"/>
        <w:szCs w:val="16"/>
      </w:rPr>
      <w:fldChar w:fldCharType="begin"/>
    </w:r>
    <w:r w:rsidRPr="00EF68E0">
      <w:rPr>
        <w:rFonts w:ascii="Verdana" w:hAnsi="Verdana" w:cs="Verdana"/>
        <w:sz w:val="16"/>
        <w:szCs w:val="16"/>
      </w:rPr>
      <w:instrText xml:space="preserve"> FILENAME </w:instrText>
    </w:r>
    <w:r w:rsidRPr="00551AF2">
      <w:rPr>
        <w:rFonts w:ascii="Verdana" w:hAnsi="Verdana" w:cs="Verdana"/>
        <w:sz w:val="16"/>
        <w:szCs w:val="16"/>
      </w:rPr>
      <w:fldChar w:fldCharType="separate"/>
    </w:r>
    <w:r w:rsidR="00EF68E0">
      <w:rPr>
        <w:rFonts w:ascii="Verdana" w:hAnsi="Verdana" w:cs="Verdana"/>
        <w:noProof/>
        <w:sz w:val="16"/>
        <w:szCs w:val="16"/>
      </w:rPr>
      <w:t>IDS_PRI_Ensenso_N20_GigE_06_14_final_EN.docx</w:t>
    </w:r>
    <w:r w:rsidRPr="00551AF2">
      <w:rPr>
        <w:rFonts w:ascii="Verdana" w:hAnsi="Verdana" w:cs="Verdana"/>
        <w:sz w:val="16"/>
        <w:szCs w:val="16"/>
      </w:rPr>
      <w:fldChar w:fldCharType="end"/>
    </w:r>
    <w:r w:rsidRPr="00EF68E0">
      <w:tab/>
    </w:r>
    <w:r w:rsidRPr="00EF68E0">
      <w:rPr>
        <w:rFonts w:ascii="Verdana" w:hAnsi="Verdana"/>
        <w:noProof/>
        <w:sz w:val="16"/>
      </w:rPr>
      <w:t xml:space="preserve"> » ecompanion, gw</w:t>
    </w:r>
  </w:p>
  <w:p w:rsidR="003A5109" w:rsidRPr="00EF68E0" w:rsidRDefault="003A5109" w:rsidP="00975D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0EDD"/>
    <w:rsid w:val="0000160C"/>
    <w:rsid w:val="00001F30"/>
    <w:rsid w:val="0000215F"/>
    <w:rsid w:val="000170FC"/>
    <w:rsid w:val="00023F49"/>
    <w:rsid w:val="00024E31"/>
    <w:rsid w:val="000348E3"/>
    <w:rsid w:val="00044991"/>
    <w:rsid w:val="00044DB3"/>
    <w:rsid w:val="00045245"/>
    <w:rsid w:val="00045553"/>
    <w:rsid w:val="00046381"/>
    <w:rsid w:val="000475B4"/>
    <w:rsid w:val="00053D05"/>
    <w:rsid w:val="00060678"/>
    <w:rsid w:val="0006169A"/>
    <w:rsid w:val="00061834"/>
    <w:rsid w:val="000639A6"/>
    <w:rsid w:val="000759DE"/>
    <w:rsid w:val="0007707C"/>
    <w:rsid w:val="0009114C"/>
    <w:rsid w:val="000A2F07"/>
    <w:rsid w:val="000A3B95"/>
    <w:rsid w:val="000A5E9E"/>
    <w:rsid w:val="000B07BC"/>
    <w:rsid w:val="000B3A41"/>
    <w:rsid w:val="000B682A"/>
    <w:rsid w:val="000B7C0F"/>
    <w:rsid w:val="000C73C1"/>
    <w:rsid w:val="000D180E"/>
    <w:rsid w:val="000D27BA"/>
    <w:rsid w:val="000D51F4"/>
    <w:rsid w:val="000E3970"/>
    <w:rsid w:val="000F29B6"/>
    <w:rsid w:val="000F7682"/>
    <w:rsid w:val="00103A44"/>
    <w:rsid w:val="00104495"/>
    <w:rsid w:val="00105AE7"/>
    <w:rsid w:val="00117E79"/>
    <w:rsid w:val="001248E7"/>
    <w:rsid w:val="00126B5C"/>
    <w:rsid w:val="00127588"/>
    <w:rsid w:val="00130982"/>
    <w:rsid w:val="001335AC"/>
    <w:rsid w:val="00133EC6"/>
    <w:rsid w:val="001433F4"/>
    <w:rsid w:val="00151E19"/>
    <w:rsid w:val="00164AE4"/>
    <w:rsid w:val="00165DD2"/>
    <w:rsid w:val="00180F4B"/>
    <w:rsid w:val="001818AC"/>
    <w:rsid w:val="00191A47"/>
    <w:rsid w:val="00191B30"/>
    <w:rsid w:val="00192A71"/>
    <w:rsid w:val="001961AB"/>
    <w:rsid w:val="001977C2"/>
    <w:rsid w:val="00197CAD"/>
    <w:rsid w:val="001B477F"/>
    <w:rsid w:val="001B7C8F"/>
    <w:rsid w:val="001C0C1F"/>
    <w:rsid w:val="001C115F"/>
    <w:rsid w:val="001C2738"/>
    <w:rsid w:val="001C4D7C"/>
    <w:rsid w:val="001D1A66"/>
    <w:rsid w:val="001E5EB0"/>
    <w:rsid w:val="001F3FCA"/>
    <w:rsid w:val="001F4331"/>
    <w:rsid w:val="001F4538"/>
    <w:rsid w:val="001F5330"/>
    <w:rsid w:val="001F6ADB"/>
    <w:rsid w:val="00201072"/>
    <w:rsid w:val="00205DC3"/>
    <w:rsid w:val="00216281"/>
    <w:rsid w:val="00220025"/>
    <w:rsid w:val="00221776"/>
    <w:rsid w:val="002250C4"/>
    <w:rsid w:val="0023177D"/>
    <w:rsid w:val="00231F97"/>
    <w:rsid w:val="00236066"/>
    <w:rsid w:val="00240584"/>
    <w:rsid w:val="00247478"/>
    <w:rsid w:val="002543D4"/>
    <w:rsid w:val="00261972"/>
    <w:rsid w:val="00275C1D"/>
    <w:rsid w:val="002806BD"/>
    <w:rsid w:val="002907F9"/>
    <w:rsid w:val="00296CFD"/>
    <w:rsid w:val="002B4E44"/>
    <w:rsid w:val="002C0221"/>
    <w:rsid w:val="002C2092"/>
    <w:rsid w:val="002C297D"/>
    <w:rsid w:val="002C408B"/>
    <w:rsid w:val="002C77B4"/>
    <w:rsid w:val="002D0E8C"/>
    <w:rsid w:val="002E0AF3"/>
    <w:rsid w:val="002E4B78"/>
    <w:rsid w:val="002E6AFF"/>
    <w:rsid w:val="002F2014"/>
    <w:rsid w:val="00304FBB"/>
    <w:rsid w:val="00306BED"/>
    <w:rsid w:val="00345A90"/>
    <w:rsid w:val="00351676"/>
    <w:rsid w:val="00351F13"/>
    <w:rsid w:val="00366774"/>
    <w:rsid w:val="003677C7"/>
    <w:rsid w:val="00372BBD"/>
    <w:rsid w:val="00376EF5"/>
    <w:rsid w:val="00392882"/>
    <w:rsid w:val="00394FFE"/>
    <w:rsid w:val="003A1589"/>
    <w:rsid w:val="003A15BE"/>
    <w:rsid w:val="003A2145"/>
    <w:rsid w:val="003A273E"/>
    <w:rsid w:val="003A5109"/>
    <w:rsid w:val="003B29E4"/>
    <w:rsid w:val="003B2C9F"/>
    <w:rsid w:val="003B33F0"/>
    <w:rsid w:val="003B74E5"/>
    <w:rsid w:val="003C337E"/>
    <w:rsid w:val="003C343F"/>
    <w:rsid w:val="003E0B09"/>
    <w:rsid w:val="003E202B"/>
    <w:rsid w:val="003F2033"/>
    <w:rsid w:val="003F232B"/>
    <w:rsid w:val="003F7D6F"/>
    <w:rsid w:val="00400BB0"/>
    <w:rsid w:val="00403974"/>
    <w:rsid w:val="00412AD1"/>
    <w:rsid w:val="00415A78"/>
    <w:rsid w:val="00415E03"/>
    <w:rsid w:val="00422F1B"/>
    <w:rsid w:val="0042398C"/>
    <w:rsid w:val="00432469"/>
    <w:rsid w:val="00442264"/>
    <w:rsid w:val="0044403C"/>
    <w:rsid w:val="00451719"/>
    <w:rsid w:val="00453E2D"/>
    <w:rsid w:val="00462B68"/>
    <w:rsid w:val="0046446D"/>
    <w:rsid w:val="00464CCB"/>
    <w:rsid w:val="0047031B"/>
    <w:rsid w:val="004712C9"/>
    <w:rsid w:val="00473176"/>
    <w:rsid w:val="004805A9"/>
    <w:rsid w:val="00481042"/>
    <w:rsid w:val="004846FD"/>
    <w:rsid w:val="00485F6C"/>
    <w:rsid w:val="00486A9E"/>
    <w:rsid w:val="0049075C"/>
    <w:rsid w:val="00493423"/>
    <w:rsid w:val="00494263"/>
    <w:rsid w:val="0049731E"/>
    <w:rsid w:val="004A261C"/>
    <w:rsid w:val="004C3D8D"/>
    <w:rsid w:val="004C6D79"/>
    <w:rsid w:val="004D47BF"/>
    <w:rsid w:val="004E0387"/>
    <w:rsid w:val="004F5E9A"/>
    <w:rsid w:val="004F7371"/>
    <w:rsid w:val="00505842"/>
    <w:rsid w:val="00510933"/>
    <w:rsid w:val="00513087"/>
    <w:rsid w:val="0051519F"/>
    <w:rsid w:val="0051672E"/>
    <w:rsid w:val="0052512F"/>
    <w:rsid w:val="00527B1A"/>
    <w:rsid w:val="00541BBA"/>
    <w:rsid w:val="00551AF2"/>
    <w:rsid w:val="0055272D"/>
    <w:rsid w:val="005530F5"/>
    <w:rsid w:val="00553BF5"/>
    <w:rsid w:val="0056142F"/>
    <w:rsid w:val="00567E7E"/>
    <w:rsid w:val="00571A5C"/>
    <w:rsid w:val="00573B60"/>
    <w:rsid w:val="00576377"/>
    <w:rsid w:val="00582FFB"/>
    <w:rsid w:val="00596CC2"/>
    <w:rsid w:val="005A073A"/>
    <w:rsid w:val="005A27A8"/>
    <w:rsid w:val="005A2AE3"/>
    <w:rsid w:val="005A4257"/>
    <w:rsid w:val="005A48D8"/>
    <w:rsid w:val="005B714A"/>
    <w:rsid w:val="005C1B33"/>
    <w:rsid w:val="005C6BD6"/>
    <w:rsid w:val="005D53AC"/>
    <w:rsid w:val="005E22B2"/>
    <w:rsid w:val="005F3342"/>
    <w:rsid w:val="005F64C5"/>
    <w:rsid w:val="00612342"/>
    <w:rsid w:val="00612C5E"/>
    <w:rsid w:val="00613E4B"/>
    <w:rsid w:val="00614197"/>
    <w:rsid w:val="00615175"/>
    <w:rsid w:val="0061649E"/>
    <w:rsid w:val="006179BC"/>
    <w:rsid w:val="006204CE"/>
    <w:rsid w:val="00640F2D"/>
    <w:rsid w:val="00644F0A"/>
    <w:rsid w:val="00662C81"/>
    <w:rsid w:val="00663D6B"/>
    <w:rsid w:val="006669D1"/>
    <w:rsid w:val="00670CB6"/>
    <w:rsid w:val="00670DBD"/>
    <w:rsid w:val="00670DC7"/>
    <w:rsid w:val="00684BCE"/>
    <w:rsid w:val="006A235C"/>
    <w:rsid w:val="006B3DEE"/>
    <w:rsid w:val="006B5B17"/>
    <w:rsid w:val="006B6757"/>
    <w:rsid w:val="006C0A81"/>
    <w:rsid w:val="006C3DCB"/>
    <w:rsid w:val="006C61AB"/>
    <w:rsid w:val="006C799C"/>
    <w:rsid w:val="006E0CD5"/>
    <w:rsid w:val="006E4AC6"/>
    <w:rsid w:val="006E6B15"/>
    <w:rsid w:val="006F0580"/>
    <w:rsid w:val="006F2E9E"/>
    <w:rsid w:val="006F6114"/>
    <w:rsid w:val="007017BC"/>
    <w:rsid w:val="00705B0A"/>
    <w:rsid w:val="00710E31"/>
    <w:rsid w:val="00712BFA"/>
    <w:rsid w:val="00723AA1"/>
    <w:rsid w:val="007272A7"/>
    <w:rsid w:val="00734240"/>
    <w:rsid w:val="007373FC"/>
    <w:rsid w:val="00741CB5"/>
    <w:rsid w:val="007457F3"/>
    <w:rsid w:val="007470C2"/>
    <w:rsid w:val="0074753A"/>
    <w:rsid w:val="007517DA"/>
    <w:rsid w:val="00764039"/>
    <w:rsid w:val="007666CD"/>
    <w:rsid w:val="00767D9F"/>
    <w:rsid w:val="0077090D"/>
    <w:rsid w:val="007949E3"/>
    <w:rsid w:val="007974AD"/>
    <w:rsid w:val="007A1037"/>
    <w:rsid w:val="007A1587"/>
    <w:rsid w:val="007A3BC6"/>
    <w:rsid w:val="007B23C4"/>
    <w:rsid w:val="007B3F21"/>
    <w:rsid w:val="007C45C4"/>
    <w:rsid w:val="007C637A"/>
    <w:rsid w:val="007D5333"/>
    <w:rsid w:val="007D7772"/>
    <w:rsid w:val="007E0DB2"/>
    <w:rsid w:val="007E2E20"/>
    <w:rsid w:val="007E42DA"/>
    <w:rsid w:val="007E4A05"/>
    <w:rsid w:val="007E6BA7"/>
    <w:rsid w:val="0080257E"/>
    <w:rsid w:val="008162C9"/>
    <w:rsid w:val="00816E4C"/>
    <w:rsid w:val="008232C5"/>
    <w:rsid w:val="00830D37"/>
    <w:rsid w:val="008323FC"/>
    <w:rsid w:val="00834293"/>
    <w:rsid w:val="0084476F"/>
    <w:rsid w:val="0085720E"/>
    <w:rsid w:val="00863161"/>
    <w:rsid w:val="00874294"/>
    <w:rsid w:val="00874711"/>
    <w:rsid w:val="0087496F"/>
    <w:rsid w:val="008756F2"/>
    <w:rsid w:val="00877728"/>
    <w:rsid w:val="00880D7E"/>
    <w:rsid w:val="008822C1"/>
    <w:rsid w:val="00882857"/>
    <w:rsid w:val="0088653A"/>
    <w:rsid w:val="00890FE1"/>
    <w:rsid w:val="00892A8B"/>
    <w:rsid w:val="00895FE4"/>
    <w:rsid w:val="008A01E4"/>
    <w:rsid w:val="008B2257"/>
    <w:rsid w:val="008B6C28"/>
    <w:rsid w:val="008C0A80"/>
    <w:rsid w:val="008C6F45"/>
    <w:rsid w:val="008D596F"/>
    <w:rsid w:val="008E6A32"/>
    <w:rsid w:val="008F48A2"/>
    <w:rsid w:val="0090659F"/>
    <w:rsid w:val="009205DA"/>
    <w:rsid w:val="00934D0B"/>
    <w:rsid w:val="00945B2E"/>
    <w:rsid w:val="009464D8"/>
    <w:rsid w:val="00956B1B"/>
    <w:rsid w:val="009607E6"/>
    <w:rsid w:val="00975D3E"/>
    <w:rsid w:val="00977BFC"/>
    <w:rsid w:val="0098071F"/>
    <w:rsid w:val="00982FAF"/>
    <w:rsid w:val="00993960"/>
    <w:rsid w:val="009A1836"/>
    <w:rsid w:val="009A2139"/>
    <w:rsid w:val="009A564D"/>
    <w:rsid w:val="009C731A"/>
    <w:rsid w:val="00A0094B"/>
    <w:rsid w:val="00A01865"/>
    <w:rsid w:val="00A04CAD"/>
    <w:rsid w:val="00A2202E"/>
    <w:rsid w:val="00A26250"/>
    <w:rsid w:val="00A300C3"/>
    <w:rsid w:val="00A35870"/>
    <w:rsid w:val="00A4292F"/>
    <w:rsid w:val="00A43015"/>
    <w:rsid w:val="00A45BF6"/>
    <w:rsid w:val="00A47A0A"/>
    <w:rsid w:val="00A5086E"/>
    <w:rsid w:val="00A508BC"/>
    <w:rsid w:val="00A531C1"/>
    <w:rsid w:val="00A65745"/>
    <w:rsid w:val="00A853D6"/>
    <w:rsid w:val="00A94CBB"/>
    <w:rsid w:val="00A94DFF"/>
    <w:rsid w:val="00AA41A0"/>
    <w:rsid w:val="00AD0FC6"/>
    <w:rsid w:val="00AD6030"/>
    <w:rsid w:val="00AE3BCE"/>
    <w:rsid w:val="00AE61EF"/>
    <w:rsid w:val="00AE7A86"/>
    <w:rsid w:val="00AF4FB9"/>
    <w:rsid w:val="00AF5458"/>
    <w:rsid w:val="00B00DDA"/>
    <w:rsid w:val="00B12C2D"/>
    <w:rsid w:val="00B14171"/>
    <w:rsid w:val="00B1795F"/>
    <w:rsid w:val="00B33CD1"/>
    <w:rsid w:val="00B33E51"/>
    <w:rsid w:val="00B34B8F"/>
    <w:rsid w:val="00B36C02"/>
    <w:rsid w:val="00B4722B"/>
    <w:rsid w:val="00B54FCC"/>
    <w:rsid w:val="00B5560B"/>
    <w:rsid w:val="00B56F47"/>
    <w:rsid w:val="00B6091E"/>
    <w:rsid w:val="00B6215F"/>
    <w:rsid w:val="00B65653"/>
    <w:rsid w:val="00B66063"/>
    <w:rsid w:val="00B71A29"/>
    <w:rsid w:val="00B81FD9"/>
    <w:rsid w:val="00B86A48"/>
    <w:rsid w:val="00B91083"/>
    <w:rsid w:val="00B93486"/>
    <w:rsid w:val="00BA4D00"/>
    <w:rsid w:val="00BA4FC6"/>
    <w:rsid w:val="00BC343F"/>
    <w:rsid w:val="00BC775C"/>
    <w:rsid w:val="00BD3F3A"/>
    <w:rsid w:val="00BD45DB"/>
    <w:rsid w:val="00BE0E32"/>
    <w:rsid w:val="00BF6FF5"/>
    <w:rsid w:val="00BF7A25"/>
    <w:rsid w:val="00C0158E"/>
    <w:rsid w:val="00C01E8F"/>
    <w:rsid w:val="00C0300B"/>
    <w:rsid w:val="00C20765"/>
    <w:rsid w:val="00C22CEF"/>
    <w:rsid w:val="00C25F1F"/>
    <w:rsid w:val="00C30BCE"/>
    <w:rsid w:val="00C32291"/>
    <w:rsid w:val="00C355A0"/>
    <w:rsid w:val="00C35893"/>
    <w:rsid w:val="00C409EC"/>
    <w:rsid w:val="00C44197"/>
    <w:rsid w:val="00C4666B"/>
    <w:rsid w:val="00C511EC"/>
    <w:rsid w:val="00C5125B"/>
    <w:rsid w:val="00C5355F"/>
    <w:rsid w:val="00C540A6"/>
    <w:rsid w:val="00C5744D"/>
    <w:rsid w:val="00C62899"/>
    <w:rsid w:val="00C62F37"/>
    <w:rsid w:val="00C6398E"/>
    <w:rsid w:val="00C645C3"/>
    <w:rsid w:val="00C64B08"/>
    <w:rsid w:val="00C66E77"/>
    <w:rsid w:val="00C75484"/>
    <w:rsid w:val="00C76DD1"/>
    <w:rsid w:val="00C776C8"/>
    <w:rsid w:val="00C8154E"/>
    <w:rsid w:val="00C8164E"/>
    <w:rsid w:val="00C8201D"/>
    <w:rsid w:val="00C83EA1"/>
    <w:rsid w:val="00C84168"/>
    <w:rsid w:val="00C86500"/>
    <w:rsid w:val="00C9038A"/>
    <w:rsid w:val="00C937A0"/>
    <w:rsid w:val="00C94D5F"/>
    <w:rsid w:val="00C94D6F"/>
    <w:rsid w:val="00C96C32"/>
    <w:rsid w:val="00CA3B02"/>
    <w:rsid w:val="00CA73C7"/>
    <w:rsid w:val="00CB2E40"/>
    <w:rsid w:val="00CB354E"/>
    <w:rsid w:val="00CB6F80"/>
    <w:rsid w:val="00CB7A25"/>
    <w:rsid w:val="00CC2BCE"/>
    <w:rsid w:val="00CC7DA8"/>
    <w:rsid w:val="00CD2998"/>
    <w:rsid w:val="00CD5227"/>
    <w:rsid w:val="00CE4A51"/>
    <w:rsid w:val="00CE796D"/>
    <w:rsid w:val="00CF2161"/>
    <w:rsid w:val="00CF3C87"/>
    <w:rsid w:val="00CF4A00"/>
    <w:rsid w:val="00CF5B85"/>
    <w:rsid w:val="00D03761"/>
    <w:rsid w:val="00D05309"/>
    <w:rsid w:val="00D156F4"/>
    <w:rsid w:val="00D217B4"/>
    <w:rsid w:val="00D26CD3"/>
    <w:rsid w:val="00D303FB"/>
    <w:rsid w:val="00D3112C"/>
    <w:rsid w:val="00D40DE2"/>
    <w:rsid w:val="00D45F8B"/>
    <w:rsid w:val="00D5114A"/>
    <w:rsid w:val="00D52AC7"/>
    <w:rsid w:val="00D55F73"/>
    <w:rsid w:val="00D57A9D"/>
    <w:rsid w:val="00D64633"/>
    <w:rsid w:val="00D649EA"/>
    <w:rsid w:val="00D83135"/>
    <w:rsid w:val="00D90095"/>
    <w:rsid w:val="00D92D6A"/>
    <w:rsid w:val="00D95D1D"/>
    <w:rsid w:val="00D95FA5"/>
    <w:rsid w:val="00DA0D9C"/>
    <w:rsid w:val="00DA7FD6"/>
    <w:rsid w:val="00DC78CB"/>
    <w:rsid w:val="00DD1F43"/>
    <w:rsid w:val="00DD49D8"/>
    <w:rsid w:val="00DD7F41"/>
    <w:rsid w:val="00DE42D3"/>
    <w:rsid w:val="00DF00D0"/>
    <w:rsid w:val="00DF6116"/>
    <w:rsid w:val="00E0118B"/>
    <w:rsid w:val="00E04009"/>
    <w:rsid w:val="00E067ED"/>
    <w:rsid w:val="00E108BF"/>
    <w:rsid w:val="00E143F1"/>
    <w:rsid w:val="00E1556F"/>
    <w:rsid w:val="00E1682F"/>
    <w:rsid w:val="00E215FC"/>
    <w:rsid w:val="00E2315E"/>
    <w:rsid w:val="00E36EEF"/>
    <w:rsid w:val="00E5151C"/>
    <w:rsid w:val="00E53433"/>
    <w:rsid w:val="00E56AD2"/>
    <w:rsid w:val="00E60B3D"/>
    <w:rsid w:val="00E64211"/>
    <w:rsid w:val="00E72DC4"/>
    <w:rsid w:val="00E80B5D"/>
    <w:rsid w:val="00E838B8"/>
    <w:rsid w:val="00EA35AE"/>
    <w:rsid w:val="00EA70E3"/>
    <w:rsid w:val="00EA7ED5"/>
    <w:rsid w:val="00EB07C2"/>
    <w:rsid w:val="00EB2743"/>
    <w:rsid w:val="00EB35B9"/>
    <w:rsid w:val="00EB4A86"/>
    <w:rsid w:val="00EC00E9"/>
    <w:rsid w:val="00EC48B6"/>
    <w:rsid w:val="00EC6DE6"/>
    <w:rsid w:val="00ED16BD"/>
    <w:rsid w:val="00ED5B87"/>
    <w:rsid w:val="00EE5A62"/>
    <w:rsid w:val="00EF0585"/>
    <w:rsid w:val="00EF1C0F"/>
    <w:rsid w:val="00EF6034"/>
    <w:rsid w:val="00EF68E0"/>
    <w:rsid w:val="00EF7DB0"/>
    <w:rsid w:val="00F01A21"/>
    <w:rsid w:val="00F0675F"/>
    <w:rsid w:val="00F25A34"/>
    <w:rsid w:val="00F333EA"/>
    <w:rsid w:val="00F45B98"/>
    <w:rsid w:val="00F51A2F"/>
    <w:rsid w:val="00F54833"/>
    <w:rsid w:val="00F61260"/>
    <w:rsid w:val="00F629D3"/>
    <w:rsid w:val="00F76BE9"/>
    <w:rsid w:val="00F825E8"/>
    <w:rsid w:val="00F87842"/>
    <w:rsid w:val="00F87CDA"/>
    <w:rsid w:val="00F94FE9"/>
    <w:rsid w:val="00FA1BDD"/>
    <w:rsid w:val="00FA2369"/>
    <w:rsid w:val="00FA240F"/>
    <w:rsid w:val="00FA4262"/>
    <w:rsid w:val="00FB2F15"/>
    <w:rsid w:val="00FB3560"/>
    <w:rsid w:val="00FD274A"/>
    <w:rsid w:val="00FE279B"/>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4929">
      <w:marLeft w:val="0"/>
      <w:marRight w:val="0"/>
      <w:marTop w:val="0"/>
      <w:marBottom w:val="0"/>
      <w:divBdr>
        <w:top w:val="none" w:sz="0" w:space="0" w:color="auto"/>
        <w:left w:val="none" w:sz="0" w:space="0" w:color="auto"/>
        <w:bottom w:val="none" w:sz="0" w:space="0" w:color="auto"/>
        <w:right w:val="none" w:sz="0" w:space="0" w:color="auto"/>
      </w:divBdr>
      <w:divsChild>
        <w:div w:id="776944928">
          <w:marLeft w:val="720"/>
          <w:marRight w:val="0"/>
          <w:marTop w:val="100"/>
          <w:marBottom w:val="100"/>
          <w:divBdr>
            <w:top w:val="none" w:sz="0" w:space="0" w:color="auto"/>
            <w:left w:val="none" w:sz="0" w:space="0" w:color="auto"/>
            <w:bottom w:val="none" w:sz="0" w:space="0" w:color="auto"/>
            <w:right w:val="none" w:sz="0" w:space="0" w:color="auto"/>
          </w:divBdr>
        </w:div>
      </w:divsChild>
    </w:div>
    <w:div w:id="776944930">
      <w:marLeft w:val="0"/>
      <w:marRight w:val="0"/>
      <w:marTop w:val="0"/>
      <w:marBottom w:val="0"/>
      <w:divBdr>
        <w:top w:val="none" w:sz="0" w:space="0" w:color="auto"/>
        <w:left w:val="none" w:sz="0" w:space="0" w:color="auto"/>
        <w:bottom w:val="none" w:sz="0" w:space="0" w:color="auto"/>
        <w:right w:val="none" w:sz="0" w:space="0" w:color="auto"/>
      </w:divBdr>
    </w:div>
    <w:div w:id="776944932">
      <w:marLeft w:val="0"/>
      <w:marRight w:val="0"/>
      <w:marTop w:val="0"/>
      <w:marBottom w:val="0"/>
      <w:divBdr>
        <w:top w:val="none" w:sz="0" w:space="0" w:color="auto"/>
        <w:left w:val="none" w:sz="0" w:space="0" w:color="auto"/>
        <w:bottom w:val="none" w:sz="0" w:space="0" w:color="auto"/>
        <w:right w:val="none" w:sz="0" w:space="0" w:color="auto"/>
      </w:divBdr>
      <w:divsChild>
        <w:div w:id="776944931">
          <w:marLeft w:val="0"/>
          <w:marRight w:val="0"/>
          <w:marTop w:val="0"/>
          <w:marBottom w:val="0"/>
          <w:divBdr>
            <w:top w:val="none" w:sz="0" w:space="0" w:color="auto"/>
            <w:left w:val="none" w:sz="0" w:space="0" w:color="auto"/>
            <w:bottom w:val="none" w:sz="0" w:space="0" w:color="auto"/>
            <w:right w:val="none" w:sz="0" w:space="0" w:color="auto"/>
          </w:divBdr>
        </w:div>
        <w:div w:id="776944933">
          <w:marLeft w:val="0"/>
          <w:marRight w:val="0"/>
          <w:marTop w:val="0"/>
          <w:marBottom w:val="0"/>
          <w:divBdr>
            <w:top w:val="none" w:sz="0" w:space="0" w:color="auto"/>
            <w:left w:val="none" w:sz="0" w:space="0" w:color="auto"/>
            <w:bottom w:val="none" w:sz="0" w:space="0" w:color="auto"/>
            <w:right w:val="none" w:sz="0" w:space="0" w:color="auto"/>
          </w:divBdr>
        </w:div>
      </w:divsChild>
    </w:div>
    <w:div w:id="776944934">
      <w:marLeft w:val="0"/>
      <w:marRight w:val="0"/>
      <w:marTop w:val="0"/>
      <w:marBottom w:val="0"/>
      <w:divBdr>
        <w:top w:val="none" w:sz="0" w:space="0" w:color="auto"/>
        <w:left w:val="none" w:sz="0" w:space="0" w:color="auto"/>
        <w:bottom w:val="none" w:sz="0" w:space="0" w:color="auto"/>
        <w:right w:val="none" w:sz="0" w:space="0" w:color="auto"/>
      </w:divBdr>
    </w:div>
    <w:div w:id="776944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ds-imaging.de/" TargetMode="External"/><Relationship Id="rId4" Type="http://schemas.microsoft.com/office/2007/relationships/stylesWithEffects" Target="stylesWithEffects.xml"/><Relationship Id="rId9" Type="http://schemas.openxmlformats.org/officeDocument/2006/relationships/hyperlink" Target="http://www.ids-imagi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6413-DECB-4B8C-BD18-B1A65C5B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gw</dc:creator>
  <cp:lastModifiedBy>Petra Röll</cp:lastModifiedBy>
  <cp:revision>6</cp:revision>
  <cp:lastPrinted>2014-06-18T09:13:00Z</cp:lastPrinted>
  <dcterms:created xsi:type="dcterms:W3CDTF">2014-06-10T09:00:00Z</dcterms:created>
  <dcterms:modified xsi:type="dcterms:W3CDTF">2014-06-23T08:20:00Z</dcterms:modified>
</cp:coreProperties>
</file>