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57" w:rsidRDefault="00882857">
      <w:pPr>
        <w:rPr>
          <w:b/>
          <w:bCs/>
        </w:rPr>
      </w:pPr>
    </w:p>
    <w:p w:rsidR="00882857" w:rsidRDefault="00882857">
      <w:pPr>
        <w:pStyle w:val="berschrift4"/>
        <w:spacing w:line="320" w:lineRule="exact"/>
        <w:rPr>
          <w:rFonts w:ascii="Verdana" w:hAnsi="Verdana" w:cs="Verdana"/>
          <w:b/>
          <w:bCs/>
          <w:sz w:val="30"/>
          <w:szCs w:val="30"/>
        </w:rPr>
      </w:pPr>
      <w:r>
        <w:rPr>
          <w:rFonts w:ascii="Verdana" w:hAnsi="Verdana"/>
          <w:b/>
          <w:sz w:val="30"/>
        </w:rPr>
        <w:t>Press release</w:t>
      </w:r>
    </w:p>
    <w:p w:rsidR="00882857" w:rsidRDefault="00882857">
      <w:pPr>
        <w:spacing w:line="320" w:lineRule="exact"/>
        <w:jc w:val="right"/>
        <w:rPr>
          <w:rFonts w:ascii="Verdana" w:hAnsi="Verdana" w:cs="Verdana"/>
          <w:sz w:val="20"/>
          <w:szCs w:val="20"/>
        </w:rPr>
      </w:pPr>
    </w:p>
    <w:p w:rsidR="00882857" w:rsidRDefault="00452E51">
      <w:pPr>
        <w:spacing w:line="320" w:lineRule="exact"/>
        <w:jc w:val="right"/>
        <w:rPr>
          <w:rFonts w:ascii="Verdana" w:hAnsi="Verdana" w:cs="Verdana"/>
          <w:sz w:val="20"/>
          <w:szCs w:val="20"/>
        </w:rPr>
      </w:pPr>
      <w:proofErr w:type="spellStart"/>
      <w:r>
        <w:rPr>
          <w:rFonts w:ascii="Verdana" w:hAnsi="Verdana"/>
          <w:sz w:val="20"/>
        </w:rPr>
        <w:t>Obersulm</w:t>
      </w:r>
      <w:proofErr w:type="spellEnd"/>
      <w:r>
        <w:rPr>
          <w:rFonts w:ascii="Verdana" w:hAnsi="Verdana"/>
          <w:sz w:val="20"/>
        </w:rPr>
        <w:t>, 04/08</w:t>
      </w:r>
      <w:r w:rsidR="00FA4262">
        <w:rPr>
          <w:rFonts w:ascii="Verdana" w:hAnsi="Verdana"/>
          <w:sz w:val="20"/>
        </w:rPr>
        <w:t>/13</w:t>
      </w:r>
    </w:p>
    <w:p w:rsidR="00882857" w:rsidRDefault="00882857" w:rsidP="00422F1B">
      <w:pPr>
        <w:spacing w:line="320" w:lineRule="exact"/>
        <w:rPr>
          <w:rFonts w:ascii="Verdana" w:hAnsi="Verdana" w:cs="Verdana"/>
          <w:b/>
          <w:bCs/>
          <w:sz w:val="24"/>
          <w:szCs w:val="24"/>
        </w:rPr>
      </w:pPr>
    </w:p>
    <w:p w:rsidR="00882857" w:rsidRPr="00883A54" w:rsidRDefault="00882857" w:rsidP="00883A54">
      <w:pPr>
        <w:spacing w:line="320" w:lineRule="exact"/>
        <w:rPr>
          <w:rFonts w:ascii="Verdana" w:hAnsi="Verdana" w:cs="Verdana"/>
          <w:bCs/>
          <w:sz w:val="24"/>
          <w:szCs w:val="24"/>
          <w:u w:val="single"/>
        </w:rPr>
      </w:pPr>
    </w:p>
    <w:p w:rsidR="00917C54" w:rsidRPr="00883A54" w:rsidRDefault="00917C54" w:rsidP="00883A54">
      <w:pPr>
        <w:spacing w:line="320" w:lineRule="exact"/>
        <w:rPr>
          <w:rFonts w:ascii="Verdana" w:hAnsi="Verdana"/>
          <w:sz w:val="20"/>
          <w:szCs w:val="20"/>
        </w:rPr>
      </w:pPr>
    </w:p>
    <w:p w:rsidR="00606AEF" w:rsidRDefault="007734F1" w:rsidP="00883A54">
      <w:pPr>
        <w:spacing w:line="320" w:lineRule="exact"/>
        <w:ind w:left="709" w:hanging="709"/>
        <w:rPr>
          <w:rFonts w:ascii="Verdana" w:hAnsi="Verdana"/>
          <w:b/>
          <w:sz w:val="24"/>
          <w:szCs w:val="24"/>
        </w:rPr>
      </w:pPr>
      <w:r>
        <w:rPr>
          <w:rFonts w:ascii="Verdana" w:hAnsi="Verdana"/>
          <w:b/>
          <w:sz w:val="24"/>
        </w:rPr>
        <w:t xml:space="preserve">Consistently robust and ultra-compact </w:t>
      </w:r>
    </w:p>
    <w:p w:rsidR="00A16F24" w:rsidRPr="005E7F6E" w:rsidRDefault="007734F1" w:rsidP="00606AEF">
      <w:pPr>
        <w:spacing w:line="320" w:lineRule="exact"/>
        <w:ind w:left="709" w:hanging="1"/>
        <w:rPr>
          <w:rFonts w:ascii="Verdana" w:hAnsi="Verdana"/>
          <w:b/>
          <w:sz w:val="24"/>
          <w:szCs w:val="24"/>
        </w:rPr>
      </w:pPr>
      <w:r>
        <w:rPr>
          <w:rFonts w:ascii="Verdana" w:hAnsi="Verdana"/>
          <w:b/>
          <w:sz w:val="24"/>
        </w:rPr>
        <w:t>GigE industrial camera "powered over Ethernet"</w:t>
      </w:r>
    </w:p>
    <w:p w:rsidR="00FA4262" w:rsidRPr="005E7F6E" w:rsidRDefault="00FA4262" w:rsidP="00883A54">
      <w:pPr>
        <w:spacing w:line="320" w:lineRule="exact"/>
        <w:rPr>
          <w:rFonts w:ascii="Verdana" w:hAnsi="Verdana"/>
          <w:b/>
          <w:sz w:val="24"/>
          <w:szCs w:val="24"/>
        </w:rPr>
      </w:pPr>
    </w:p>
    <w:p w:rsidR="002D2ADB" w:rsidRPr="00883A54" w:rsidRDefault="007734F1" w:rsidP="0018318B">
      <w:pPr>
        <w:spacing w:line="320" w:lineRule="exact"/>
        <w:rPr>
          <w:rFonts w:ascii="Verdana" w:hAnsi="Verdana"/>
          <w:b/>
          <w:sz w:val="20"/>
          <w:szCs w:val="20"/>
        </w:rPr>
      </w:pPr>
      <w:r>
        <w:rPr>
          <w:rFonts w:ascii="Verdana" w:hAnsi="Verdana"/>
          <w:b/>
          <w:sz w:val="20"/>
        </w:rPr>
        <w:t>At VISION 2012, IDS presented its new, ultra-compact GigE industrial cameras with Ethernet cable power supply</w:t>
      </w:r>
      <w:r w:rsidR="00E44229">
        <w:rPr>
          <w:rFonts w:ascii="Verdana" w:hAnsi="Verdana"/>
          <w:b/>
          <w:sz w:val="20"/>
        </w:rPr>
        <w:t>.</w:t>
      </w:r>
      <w:bookmarkStart w:id="0" w:name="_GoBack"/>
      <w:bookmarkEnd w:id="0"/>
      <w:r>
        <w:rPr>
          <w:rFonts w:ascii="Verdana" w:hAnsi="Verdana"/>
          <w:b/>
          <w:sz w:val="20"/>
        </w:rPr>
        <w:t xml:space="preserve"> The range includes various options with CMOS or CCD sensors, and with resolutions from WVGA to 10 megapixels - all "powered over Ethernet" and ideally equipped to handle tough ambient conditions. The cameras are designed for demanding industrial applications, featuring screw-on, dust proof and splash water proof M12 circular connectors, along with optically decoupled digital inputs and outputs.</w:t>
      </w:r>
    </w:p>
    <w:p w:rsidR="002D2ADB" w:rsidRPr="00883A54" w:rsidRDefault="002D2ADB" w:rsidP="00883A54">
      <w:pPr>
        <w:spacing w:line="320" w:lineRule="exact"/>
        <w:rPr>
          <w:rFonts w:ascii="Verdana" w:hAnsi="Verdana"/>
          <w:sz w:val="20"/>
          <w:szCs w:val="20"/>
        </w:rPr>
      </w:pPr>
    </w:p>
    <w:p w:rsidR="00A65B9D" w:rsidRDefault="00D35565" w:rsidP="00883A54">
      <w:pPr>
        <w:spacing w:line="320" w:lineRule="exact"/>
        <w:rPr>
          <w:rFonts w:ascii="Verdana" w:hAnsi="Verdana"/>
          <w:sz w:val="20"/>
          <w:szCs w:val="20"/>
        </w:rPr>
      </w:pPr>
      <w:r>
        <w:rPr>
          <w:rFonts w:ascii="Verdana" w:hAnsi="Verdana"/>
          <w:sz w:val="20"/>
        </w:rPr>
        <w:t>The optional lens barrels</w:t>
      </w:r>
      <w:r w:rsidR="00E02A26">
        <w:rPr>
          <w:rFonts w:ascii="Verdana" w:hAnsi="Verdana"/>
          <w:sz w:val="20"/>
        </w:rPr>
        <w:t xml:space="preserve"> and plug covers</w:t>
      </w:r>
      <w:r>
        <w:rPr>
          <w:rFonts w:ascii="Verdana" w:hAnsi="Verdana"/>
          <w:sz w:val="20"/>
        </w:rPr>
        <w:t xml:space="preserve"> even enable them to meet the requirements for protection classes IP65 and IP67. The cameras' features also include two general purpose I/Os, which are particularly recommended for applications in foundries, automotive production and automation engineering.</w:t>
      </w:r>
    </w:p>
    <w:p w:rsidR="002F3984" w:rsidRDefault="002F3984" w:rsidP="00883A54">
      <w:pPr>
        <w:spacing w:line="320" w:lineRule="exact"/>
        <w:rPr>
          <w:rFonts w:ascii="Verdana" w:hAnsi="Verdana"/>
          <w:sz w:val="20"/>
          <w:szCs w:val="20"/>
        </w:rPr>
      </w:pPr>
    </w:p>
    <w:p w:rsidR="006D2409" w:rsidRPr="005D4616" w:rsidRDefault="002F3984" w:rsidP="006D2409">
      <w:pPr>
        <w:spacing w:line="320" w:lineRule="exact"/>
        <w:rPr>
          <w:rFonts w:ascii="Verdana" w:hAnsi="Verdana" w:cs="Arial"/>
          <w:sz w:val="20"/>
          <w:szCs w:val="20"/>
        </w:rPr>
      </w:pPr>
      <w:r>
        <w:rPr>
          <w:rFonts w:ascii="Verdana" w:hAnsi="Verdana"/>
          <w:sz w:val="20"/>
        </w:rPr>
        <w:t>Because the GigE "powered over Ethernet" models manage with only one cable for data transmission and power supply - although a 12-24V DC input is also available - they can be integrated into a wide range of applications even more easily. Their exceptionally compact design and plug &amp; play functionality, familiar from other IDS USB cameras, add to this flexibility. Like the USB cameras, the GigE models emit a periodic "heartbeat", which means that they are automatically detected by the host PC, added to the camera list in uEye Camera Manager and are ready to use immediately.</w:t>
      </w:r>
    </w:p>
    <w:p w:rsidR="006D2409" w:rsidRPr="005D4616" w:rsidRDefault="006D2409" w:rsidP="006D2409">
      <w:pPr>
        <w:spacing w:line="320" w:lineRule="exact"/>
        <w:rPr>
          <w:bCs/>
        </w:rPr>
      </w:pPr>
    </w:p>
    <w:p w:rsidR="006B6D24" w:rsidRPr="005D4616" w:rsidRDefault="00286F49" w:rsidP="006B6D24">
      <w:pPr>
        <w:spacing w:line="320" w:lineRule="exact"/>
        <w:rPr>
          <w:rFonts w:ascii="Verdana" w:hAnsi="Verdana"/>
          <w:sz w:val="20"/>
        </w:rPr>
      </w:pPr>
      <w:r>
        <w:rPr>
          <w:rFonts w:ascii="Verdana" w:hAnsi="Verdana"/>
          <w:sz w:val="20"/>
        </w:rPr>
        <w:t>The new range of GigE industrial cameras with PoE also includes versions with state of the art CMOS sensor technology. The benefits of these sensors, such as excellent light sensitivity and high frame rates, complement the features of the GigE interface perfectly.</w:t>
      </w:r>
    </w:p>
    <w:p w:rsidR="00A16F24" w:rsidRDefault="00A16F24" w:rsidP="006F2E9E">
      <w:pPr>
        <w:spacing w:line="320" w:lineRule="exact"/>
        <w:rPr>
          <w:rFonts w:ascii="Verdana" w:hAnsi="Verdana" w:cs="Verdana"/>
          <w:sz w:val="20"/>
          <w:szCs w:val="20"/>
          <w:u w:val="single"/>
        </w:rPr>
      </w:pPr>
    </w:p>
    <w:p w:rsidR="00286F49" w:rsidRDefault="00286F49" w:rsidP="006F2E9E">
      <w:pPr>
        <w:spacing w:line="320" w:lineRule="exact"/>
        <w:rPr>
          <w:rFonts w:ascii="Verdana" w:hAnsi="Verdana" w:cs="Verdana"/>
          <w:sz w:val="20"/>
          <w:szCs w:val="20"/>
          <w:u w:val="single"/>
        </w:rPr>
      </w:pPr>
    </w:p>
    <w:p w:rsidR="00286F49" w:rsidRPr="006F2E9E" w:rsidRDefault="00286F49" w:rsidP="006F2E9E">
      <w:pPr>
        <w:spacing w:line="320" w:lineRule="exact"/>
        <w:rPr>
          <w:rFonts w:ascii="Verdana" w:hAnsi="Verdana" w:cs="Verdana"/>
          <w:sz w:val="20"/>
          <w:szCs w:val="20"/>
          <w:u w:val="single"/>
        </w:rPr>
      </w:pPr>
    </w:p>
    <w:p w:rsidR="006C44D1" w:rsidRPr="007F0CA3" w:rsidRDefault="006C44D1" w:rsidP="006F2E9E">
      <w:pPr>
        <w:spacing w:line="320" w:lineRule="exact"/>
        <w:rPr>
          <w:rFonts w:ascii="Verdana" w:hAnsi="Verdana" w:cs="Verdana"/>
          <w:sz w:val="20"/>
          <w:szCs w:val="20"/>
          <w:u w:val="single"/>
        </w:rPr>
      </w:pPr>
    </w:p>
    <w:p w:rsidR="00882857" w:rsidRPr="00606AEF" w:rsidRDefault="00882857" w:rsidP="006F2E9E">
      <w:pPr>
        <w:spacing w:line="320" w:lineRule="exact"/>
        <w:rPr>
          <w:rFonts w:ascii="Verdana" w:hAnsi="Verdana" w:cs="Verdana"/>
          <w:sz w:val="20"/>
          <w:szCs w:val="20"/>
        </w:rPr>
      </w:pPr>
      <w:r>
        <w:rPr>
          <w:rFonts w:ascii="Verdana" w:hAnsi="Verdana"/>
          <w:sz w:val="20"/>
          <w:u w:val="single"/>
        </w:rPr>
        <w:t>Image:</w:t>
      </w:r>
      <w:r>
        <w:rPr>
          <w:rFonts w:ascii="Verdana" w:hAnsi="Verdana"/>
          <w:sz w:val="20"/>
        </w:rPr>
        <w:t xml:space="preserve"> </w:t>
      </w:r>
    </w:p>
    <w:p w:rsidR="00D531CB" w:rsidRPr="00516660" w:rsidRDefault="004C668D" w:rsidP="00FB3560">
      <w:pPr>
        <w:spacing w:line="320" w:lineRule="exact"/>
        <w:rPr>
          <w:rFonts w:ascii="Verdana" w:hAnsi="Verdana" w:cs="Verdana"/>
          <w:sz w:val="20"/>
          <w:szCs w:val="20"/>
        </w:rPr>
      </w:pPr>
      <w:r>
        <w:rPr>
          <w:rFonts w:ascii="Verdana" w:hAnsi="Verdana"/>
          <w:sz w:val="20"/>
        </w:rPr>
        <w:t xml:space="preserve">GigE uEye RE camera </w:t>
      </w:r>
    </w:p>
    <w:p w:rsidR="00882857" w:rsidRPr="00516660" w:rsidRDefault="00D531CB" w:rsidP="00FB3560">
      <w:pPr>
        <w:spacing w:line="320" w:lineRule="exact"/>
        <w:rPr>
          <w:rFonts w:ascii="Verdana" w:hAnsi="Verdana" w:cs="Verdana"/>
          <w:sz w:val="20"/>
          <w:szCs w:val="20"/>
        </w:rPr>
      </w:pPr>
      <w:r>
        <w:rPr>
          <w:rFonts w:ascii="Verdana" w:hAnsi="Verdana"/>
          <w:sz w:val="20"/>
        </w:rPr>
        <w:t>"powered over Ethernet" (PoE)</w:t>
      </w:r>
    </w:p>
    <w:p w:rsidR="00882857" w:rsidRPr="00516660" w:rsidRDefault="00882857" w:rsidP="00FB3560">
      <w:pPr>
        <w:spacing w:line="320" w:lineRule="exact"/>
        <w:rPr>
          <w:rFonts w:ascii="Verdana" w:hAnsi="Verdana" w:cs="Verdana"/>
          <w:sz w:val="20"/>
          <w:szCs w:val="20"/>
        </w:rPr>
      </w:pPr>
    </w:p>
    <w:p w:rsidR="00882857" w:rsidRPr="00516660" w:rsidRDefault="00882857" w:rsidP="00FB3560">
      <w:pPr>
        <w:spacing w:line="320" w:lineRule="exact"/>
        <w:rPr>
          <w:rFonts w:ascii="Verdana" w:hAnsi="Verdana" w:cs="Verdana"/>
          <w:sz w:val="20"/>
          <w:szCs w:val="20"/>
        </w:rPr>
      </w:pPr>
    </w:p>
    <w:p w:rsidR="00B56F47" w:rsidRPr="00516660" w:rsidRDefault="00B56F47" w:rsidP="00FB3560">
      <w:pPr>
        <w:spacing w:line="320" w:lineRule="exact"/>
        <w:rPr>
          <w:rFonts w:ascii="Verdana" w:hAnsi="Verdana" w:cs="Verdana"/>
          <w:sz w:val="20"/>
          <w:szCs w:val="20"/>
        </w:rPr>
      </w:pPr>
    </w:p>
    <w:p w:rsidR="00882857" w:rsidRPr="00917C54" w:rsidRDefault="00882857" w:rsidP="00FB3560">
      <w:pPr>
        <w:spacing w:line="320" w:lineRule="exact"/>
        <w:rPr>
          <w:rFonts w:ascii="Verdana" w:hAnsi="Verdana" w:cs="Verdana"/>
          <w:sz w:val="20"/>
          <w:szCs w:val="20"/>
          <w:u w:val="single"/>
        </w:rPr>
      </w:pPr>
      <w:r>
        <w:rPr>
          <w:rFonts w:ascii="Verdana" w:hAnsi="Verdana"/>
          <w:sz w:val="20"/>
          <w:u w:val="single"/>
        </w:rPr>
        <w:t>Press contact:</w:t>
      </w:r>
    </w:p>
    <w:p w:rsidR="00882857" w:rsidRPr="00917C54" w:rsidRDefault="00882857" w:rsidP="00FB3560">
      <w:pPr>
        <w:spacing w:line="320" w:lineRule="exact"/>
        <w:rPr>
          <w:rFonts w:ascii="Verdana" w:hAnsi="Verdana" w:cs="Verdana"/>
          <w:b/>
          <w:bCs/>
          <w:sz w:val="20"/>
          <w:szCs w:val="20"/>
        </w:rPr>
      </w:pPr>
    </w:p>
    <w:p w:rsidR="00882857" w:rsidRPr="00AF4FB9" w:rsidRDefault="00882857" w:rsidP="00FB3560">
      <w:pPr>
        <w:spacing w:line="320" w:lineRule="exact"/>
        <w:rPr>
          <w:rFonts w:ascii="Verdana" w:hAnsi="Verdana" w:cs="Verdana"/>
          <w:sz w:val="20"/>
          <w:szCs w:val="20"/>
        </w:rPr>
      </w:pPr>
      <w:r>
        <w:rPr>
          <w:rFonts w:ascii="Verdana" w:hAnsi="Verdana"/>
          <w:sz w:val="20"/>
        </w:rPr>
        <w:t>IDS Imaging Development Systems GmbH</w:t>
      </w:r>
    </w:p>
    <w:p w:rsidR="00882857" w:rsidRPr="00FB3560" w:rsidRDefault="00882857" w:rsidP="00FB3560">
      <w:pPr>
        <w:spacing w:line="320" w:lineRule="exact"/>
        <w:rPr>
          <w:rFonts w:ascii="Verdana" w:hAnsi="Verdana" w:cs="Verdana"/>
          <w:sz w:val="20"/>
          <w:szCs w:val="20"/>
        </w:rPr>
      </w:pPr>
      <w:r>
        <w:rPr>
          <w:rFonts w:ascii="Verdana" w:hAnsi="Verdana"/>
          <w:sz w:val="20"/>
        </w:rPr>
        <w:t>Bettina Ronit Hörmann</w:t>
      </w:r>
    </w:p>
    <w:p w:rsidR="00882857" w:rsidRPr="00FB3560" w:rsidRDefault="00882857" w:rsidP="00FB3560">
      <w:pPr>
        <w:spacing w:line="320" w:lineRule="exact"/>
        <w:rPr>
          <w:rFonts w:ascii="Verdana" w:hAnsi="Verdana" w:cs="Verdana"/>
          <w:sz w:val="20"/>
          <w:szCs w:val="20"/>
        </w:rPr>
      </w:pPr>
      <w:r>
        <w:rPr>
          <w:rFonts w:ascii="Verdana" w:hAnsi="Verdana"/>
          <w:sz w:val="20"/>
        </w:rPr>
        <w:t>Media Communications Manager</w:t>
      </w:r>
    </w:p>
    <w:p w:rsidR="00882857" w:rsidRPr="00452E51" w:rsidRDefault="00882857" w:rsidP="00FB3560">
      <w:pPr>
        <w:spacing w:line="320" w:lineRule="exact"/>
        <w:rPr>
          <w:rFonts w:ascii="Verdana" w:hAnsi="Verdana" w:cs="Verdana"/>
          <w:sz w:val="20"/>
          <w:szCs w:val="20"/>
          <w:lang w:val="de-DE"/>
        </w:rPr>
      </w:pPr>
      <w:proofErr w:type="spellStart"/>
      <w:r w:rsidRPr="00452E51">
        <w:rPr>
          <w:rFonts w:ascii="Verdana" w:hAnsi="Verdana"/>
          <w:sz w:val="20"/>
          <w:lang w:val="de-DE"/>
        </w:rPr>
        <w:t>Dimbacher</w:t>
      </w:r>
      <w:proofErr w:type="spellEnd"/>
      <w:r w:rsidRPr="00452E51">
        <w:rPr>
          <w:rFonts w:ascii="Verdana" w:hAnsi="Verdana"/>
          <w:sz w:val="20"/>
          <w:lang w:val="de-DE"/>
        </w:rPr>
        <w:t xml:space="preserve"> Str. 6-8</w:t>
      </w:r>
    </w:p>
    <w:p w:rsidR="00882857" w:rsidRPr="00452E51" w:rsidRDefault="00882857" w:rsidP="00FB3560">
      <w:pPr>
        <w:spacing w:line="320" w:lineRule="exact"/>
        <w:rPr>
          <w:rFonts w:ascii="Verdana" w:hAnsi="Verdana" w:cs="Verdana"/>
          <w:sz w:val="20"/>
          <w:szCs w:val="20"/>
          <w:lang w:val="de-DE"/>
        </w:rPr>
      </w:pPr>
      <w:r w:rsidRPr="00452E51">
        <w:rPr>
          <w:rFonts w:ascii="Verdana" w:hAnsi="Verdana"/>
          <w:sz w:val="20"/>
          <w:lang w:val="de-DE"/>
        </w:rPr>
        <w:t xml:space="preserve">74182 </w:t>
      </w:r>
      <w:proofErr w:type="spellStart"/>
      <w:r w:rsidRPr="00452E51">
        <w:rPr>
          <w:rFonts w:ascii="Verdana" w:hAnsi="Verdana"/>
          <w:sz w:val="20"/>
          <w:lang w:val="de-DE"/>
        </w:rPr>
        <w:t>Obersulm</w:t>
      </w:r>
      <w:proofErr w:type="spellEnd"/>
    </w:p>
    <w:p w:rsidR="00882857" w:rsidRPr="00452E51" w:rsidRDefault="00882857" w:rsidP="00FB3560">
      <w:pPr>
        <w:spacing w:line="320" w:lineRule="exact"/>
        <w:rPr>
          <w:rFonts w:ascii="Verdana" w:hAnsi="Verdana" w:cs="Verdana"/>
          <w:sz w:val="20"/>
          <w:szCs w:val="20"/>
          <w:lang w:val="de-DE"/>
        </w:rPr>
      </w:pPr>
      <w:r w:rsidRPr="00452E51">
        <w:rPr>
          <w:rFonts w:ascii="Verdana" w:hAnsi="Verdana"/>
          <w:sz w:val="20"/>
          <w:lang w:val="de-DE"/>
        </w:rPr>
        <w:t>Tel: 07134 / 961 96 - 154</w:t>
      </w:r>
    </w:p>
    <w:p w:rsidR="00882857" w:rsidRPr="00452E51" w:rsidRDefault="00882857" w:rsidP="00FB3560">
      <w:pPr>
        <w:spacing w:line="320" w:lineRule="exact"/>
        <w:rPr>
          <w:rFonts w:ascii="Verdana" w:hAnsi="Verdana" w:cs="Verdana"/>
          <w:sz w:val="20"/>
          <w:szCs w:val="20"/>
          <w:lang w:val="de-DE"/>
        </w:rPr>
      </w:pPr>
      <w:r w:rsidRPr="00452E51">
        <w:rPr>
          <w:rFonts w:ascii="Verdana" w:hAnsi="Verdana"/>
          <w:sz w:val="20"/>
          <w:lang w:val="de-DE"/>
        </w:rPr>
        <w:t>Fax: 07134 / 961 96 - 99</w:t>
      </w:r>
    </w:p>
    <w:p w:rsidR="00882857" w:rsidRPr="00452E51" w:rsidRDefault="00882857" w:rsidP="00FB3560">
      <w:pPr>
        <w:spacing w:line="320" w:lineRule="exact"/>
        <w:rPr>
          <w:rFonts w:ascii="Verdana" w:hAnsi="Verdana" w:cs="Verdana"/>
          <w:sz w:val="20"/>
          <w:szCs w:val="20"/>
          <w:lang w:val="de-DE"/>
        </w:rPr>
      </w:pPr>
      <w:proofErr w:type="spellStart"/>
      <w:r w:rsidRPr="00452E51">
        <w:rPr>
          <w:rFonts w:ascii="Verdana" w:hAnsi="Verdana"/>
          <w:sz w:val="20"/>
          <w:lang w:val="de-DE"/>
        </w:rPr>
        <w:t>E-mail</w:t>
      </w:r>
      <w:proofErr w:type="spellEnd"/>
      <w:r w:rsidRPr="00452E51">
        <w:rPr>
          <w:rFonts w:ascii="Verdana" w:hAnsi="Verdana"/>
          <w:sz w:val="20"/>
          <w:lang w:val="de-DE"/>
        </w:rPr>
        <w:t>: b.hoermann@ids-imaging.de</w:t>
      </w:r>
    </w:p>
    <w:p w:rsidR="00882857" w:rsidRPr="00E02A26" w:rsidRDefault="00882857" w:rsidP="00FB3560">
      <w:pPr>
        <w:autoSpaceDE w:val="0"/>
        <w:autoSpaceDN w:val="0"/>
        <w:adjustRightInd w:val="0"/>
        <w:spacing w:line="320" w:lineRule="exact"/>
        <w:rPr>
          <w:rStyle w:val="Hyperlink"/>
          <w:rFonts w:ascii="Verdana" w:hAnsi="Verdana"/>
          <w:color w:val="auto"/>
          <w:sz w:val="20"/>
          <w:u w:val="none"/>
          <w:lang w:val="de-DE"/>
        </w:rPr>
      </w:pPr>
      <w:r w:rsidRPr="00E02A26">
        <w:rPr>
          <w:rFonts w:ascii="Verdana" w:hAnsi="Verdana"/>
          <w:sz w:val="20"/>
          <w:lang w:val="de-DE"/>
        </w:rPr>
        <w:t xml:space="preserve">Web: </w:t>
      </w:r>
      <w:hyperlink r:id="rId8">
        <w:r w:rsidRPr="00E02A26">
          <w:rPr>
            <w:rStyle w:val="Hyperlink"/>
            <w:rFonts w:ascii="Verdana" w:hAnsi="Verdana"/>
            <w:color w:val="auto"/>
            <w:sz w:val="20"/>
            <w:u w:val="none"/>
            <w:lang w:val="de-DE"/>
          </w:rPr>
          <w:t>www.ids-imaging.com</w:t>
        </w:r>
      </w:hyperlink>
    </w:p>
    <w:p w:rsidR="00452E51" w:rsidRPr="00E02A26" w:rsidRDefault="00452E51" w:rsidP="00FB3560">
      <w:pPr>
        <w:autoSpaceDE w:val="0"/>
        <w:autoSpaceDN w:val="0"/>
        <w:adjustRightInd w:val="0"/>
        <w:spacing w:line="320" w:lineRule="exact"/>
        <w:rPr>
          <w:rStyle w:val="Hyperlink"/>
          <w:rFonts w:ascii="Verdana" w:hAnsi="Verdana"/>
          <w:color w:val="auto"/>
          <w:sz w:val="20"/>
          <w:u w:val="none"/>
          <w:lang w:val="de-DE"/>
        </w:rPr>
      </w:pPr>
    </w:p>
    <w:p w:rsidR="00452E51" w:rsidRPr="00E02A26" w:rsidRDefault="00452E51" w:rsidP="00FB3560">
      <w:pPr>
        <w:autoSpaceDE w:val="0"/>
        <w:autoSpaceDN w:val="0"/>
        <w:adjustRightInd w:val="0"/>
        <w:spacing w:line="320" w:lineRule="exact"/>
        <w:rPr>
          <w:rStyle w:val="Hyperlink"/>
          <w:rFonts w:ascii="Verdana" w:hAnsi="Verdana"/>
          <w:color w:val="auto"/>
          <w:sz w:val="20"/>
          <w:u w:val="none"/>
          <w:lang w:val="de-DE"/>
        </w:rPr>
      </w:pPr>
    </w:p>
    <w:p w:rsidR="00452E51" w:rsidRPr="00E02A26" w:rsidRDefault="00452E51" w:rsidP="00FB3560">
      <w:pPr>
        <w:autoSpaceDE w:val="0"/>
        <w:autoSpaceDN w:val="0"/>
        <w:adjustRightInd w:val="0"/>
        <w:spacing w:line="320" w:lineRule="exact"/>
        <w:rPr>
          <w:rStyle w:val="Hyperlink"/>
          <w:rFonts w:ascii="Verdana" w:hAnsi="Verdana"/>
          <w:color w:val="auto"/>
          <w:sz w:val="20"/>
          <w:u w:val="none"/>
          <w:lang w:val="de-DE"/>
        </w:rPr>
      </w:pPr>
    </w:p>
    <w:p w:rsidR="00452E51" w:rsidRPr="00E02A26" w:rsidRDefault="00452E51" w:rsidP="00FB3560">
      <w:pPr>
        <w:autoSpaceDE w:val="0"/>
        <w:autoSpaceDN w:val="0"/>
        <w:adjustRightInd w:val="0"/>
        <w:spacing w:line="320" w:lineRule="exact"/>
        <w:rPr>
          <w:rStyle w:val="Hyperlink"/>
          <w:rFonts w:ascii="Verdana" w:hAnsi="Verdana"/>
          <w:color w:val="auto"/>
          <w:sz w:val="20"/>
          <w:szCs w:val="20"/>
          <w:u w:val="none"/>
          <w:lang w:val="de-DE"/>
        </w:rPr>
      </w:pPr>
    </w:p>
    <w:p w:rsidR="00452E51" w:rsidRPr="00452E51" w:rsidRDefault="00452E51" w:rsidP="00452E51">
      <w:pPr>
        <w:rPr>
          <w:rFonts w:ascii="Verdana" w:hAnsi="Verdana"/>
          <w:b/>
          <w:sz w:val="20"/>
          <w:szCs w:val="20"/>
          <w:lang w:val="de-DE"/>
        </w:rPr>
      </w:pPr>
      <w:r w:rsidRPr="00452E51">
        <w:rPr>
          <w:noProof/>
          <w:sz w:val="20"/>
          <w:szCs w:val="20"/>
          <w:lang w:val="de-DE" w:eastAsia="de-DE" w:bidi="ar-SA"/>
        </w:rPr>
        <mc:AlternateContent>
          <mc:Choice Requires="wps">
            <w:drawing>
              <wp:anchor distT="0" distB="0" distL="114300" distR="114300" simplePos="0" relativeHeight="251658240" behindDoc="0" locked="0" layoutInCell="0" allowOverlap="1" wp14:anchorId="7E90C0CD" wp14:editId="12416A25">
                <wp:simplePos x="0" y="0"/>
                <wp:positionH relativeFrom="column">
                  <wp:posOffset>2348230</wp:posOffset>
                </wp:positionH>
                <wp:positionV relativeFrom="paragraph">
                  <wp:posOffset>137160</wp:posOffset>
                </wp:positionV>
                <wp:extent cx="3876675" cy="0"/>
                <wp:effectExtent l="0" t="0" r="952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6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9pt,10.8pt" to="490.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" o:allowincell="f"/>
            </w:pict>
          </mc:Fallback>
        </mc:AlternateContent>
      </w:r>
      <w:r w:rsidRPr="00452E51">
        <w:rPr>
          <w:rFonts w:ascii="Verdana" w:hAnsi="Verdana"/>
          <w:b/>
          <w:sz w:val="20"/>
          <w:szCs w:val="20"/>
          <w:lang w:val="de-DE"/>
        </w:rPr>
        <w:t>Presseinformation freigegeben:</w:t>
      </w:r>
    </w:p>
    <w:p w:rsidR="00452E51" w:rsidRPr="00452E51" w:rsidRDefault="00452E51" w:rsidP="00452E51">
      <w:pPr>
        <w:rPr>
          <w:rFonts w:ascii="Verdana" w:hAnsi="Verdana"/>
          <w:sz w:val="20"/>
          <w:szCs w:val="20"/>
          <w:lang w:val="de-DE"/>
        </w:rPr>
      </w:pPr>
      <w:r w:rsidRPr="00452E51">
        <w:rPr>
          <w:rFonts w:ascii="Verdana" w:hAnsi="Verdana"/>
          <w:sz w:val="20"/>
          <w:szCs w:val="20"/>
          <w:lang w:val="de-DE"/>
        </w:rPr>
        <w:tab/>
      </w:r>
      <w:r w:rsidRPr="00452E51">
        <w:rPr>
          <w:rFonts w:ascii="Verdana" w:hAnsi="Verdana"/>
          <w:sz w:val="20"/>
          <w:szCs w:val="20"/>
          <w:lang w:val="de-DE"/>
        </w:rPr>
        <w:tab/>
      </w:r>
      <w:r w:rsidRPr="00452E51">
        <w:rPr>
          <w:rFonts w:ascii="Verdana" w:hAnsi="Verdana"/>
          <w:sz w:val="20"/>
          <w:szCs w:val="20"/>
          <w:lang w:val="de-DE"/>
        </w:rPr>
        <w:tab/>
      </w:r>
      <w:r w:rsidRPr="00452E51">
        <w:rPr>
          <w:rFonts w:ascii="Verdana" w:hAnsi="Verdana"/>
          <w:sz w:val="20"/>
          <w:szCs w:val="20"/>
          <w:lang w:val="de-DE"/>
        </w:rPr>
        <w:tab/>
      </w:r>
      <w:r w:rsidRPr="00452E51">
        <w:rPr>
          <w:rFonts w:ascii="Verdana" w:hAnsi="Verdana"/>
          <w:sz w:val="20"/>
          <w:szCs w:val="20"/>
          <w:lang w:val="de-DE"/>
        </w:rPr>
        <w:tab/>
      </w:r>
      <w:r>
        <w:rPr>
          <w:rFonts w:ascii="Verdana" w:hAnsi="Verdana"/>
          <w:sz w:val="20"/>
          <w:szCs w:val="20"/>
          <w:lang w:val="de-DE"/>
        </w:rPr>
        <w:t xml:space="preserve">     </w:t>
      </w:r>
      <w:r w:rsidRPr="00452E51">
        <w:rPr>
          <w:rFonts w:ascii="Verdana" w:hAnsi="Verdana"/>
          <w:sz w:val="20"/>
          <w:szCs w:val="20"/>
          <w:lang w:val="de-DE"/>
        </w:rPr>
        <w:t>Datum, Unterschrift</w:t>
      </w:r>
    </w:p>
    <w:sectPr w:rsidR="00452E51" w:rsidRPr="00452E51" w:rsidSect="007517D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94C" w:rsidRDefault="0038194C">
      <w:r>
        <w:separator/>
      </w:r>
    </w:p>
  </w:endnote>
  <w:endnote w:type="continuationSeparator" w:id="0">
    <w:p w:rsidR="0038194C" w:rsidRDefault="0038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94C" w:rsidRDefault="0038194C">
      <w:r>
        <w:separator/>
      </w:r>
    </w:p>
  </w:footnote>
  <w:footnote w:type="continuationSeparator" w:id="0">
    <w:p w:rsidR="0038194C" w:rsidRDefault="00381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57" w:rsidRDefault="00882857">
    <w:pPr>
      <w:pStyle w:val="Kopfzeile"/>
      <w:tabs>
        <w:tab w:val="left" w:pos="4111"/>
      </w:tabs>
      <w:rPr>
        <w:rStyle w:val="Seitenzahl"/>
        <w:rFonts w:ascii="Verdana" w:hAnsi="Verdana" w:cs="Verdana"/>
        <w:sz w:val="16"/>
        <w:szCs w:val="16"/>
      </w:rPr>
    </w:pPr>
    <w:r>
      <w:rPr>
        <w:rFonts w:ascii="Verdana" w:hAnsi="Verdana"/>
        <w:sz w:val="16"/>
      </w:rPr>
      <w:t>» IDS Imaging Development Systems GmbH</w:t>
    </w:r>
    <w:r>
      <w:tab/>
    </w:r>
    <w:r>
      <w:rPr>
        <w:rFonts w:ascii="Verdana" w:hAnsi="Verdana"/>
        <w:sz w:val="16"/>
      </w:rPr>
      <w:t xml:space="preserve"> » Version: </w:t>
    </w:r>
    <w:r>
      <w:rPr>
        <w:rFonts w:ascii="Verdana" w:hAnsi="Verdana" w:cs="Verdana"/>
        <w:sz w:val="16"/>
        <w:szCs w:val="16"/>
      </w:rPr>
      <w:fldChar w:fldCharType="begin"/>
    </w:r>
    <w:r>
      <w:rPr>
        <w:rFonts w:ascii="Verdana" w:hAnsi="Verdana" w:cs="Verdana"/>
        <w:sz w:val="16"/>
        <w:szCs w:val="16"/>
      </w:rPr>
      <w:instrText xml:space="preserve"> SAVEDATE  \@ "dd/MM/yyyy HH:mm"  \* MERGEFORMAT </w:instrText>
    </w:r>
    <w:r>
      <w:rPr>
        <w:rFonts w:ascii="Verdana" w:hAnsi="Verdana" w:cs="Verdana"/>
        <w:sz w:val="16"/>
        <w:szCs w:val="16"/>
      </w:rPr>
      <w:fldChar w:fldCharType="separate"/>
    </w:r>
    <w:r w:rsidR="00E44229">
      <w:rPr>
        <w:rFonts w:ascii="Verdana" w:hAnsi="Verdana" w:cs="Verdana"/>
        <w:noProof/>
        <w:sz w:val="16"/>
        <w:szCs w:val="16"/>
      </w:rPr>
      <w:t>09/04/2013 11:22</w:t>
    </w:r>
    <w:r>
      <w:rPr>
        <w:rFonts w:ascii="Verdana" w:hAnsi="Verdana" w:cs="Verdana"/>
        <w:sz w:val="16"/>
        <w:szCs w:val="16"/>
      </w:rPr>
      <w:fldChar w:fldCharType="end"/>
    </w:r>
    <w:r>
      <w:tab/>
    </w:r>
    <w:r>
      <w:rPr>
        <w:rFonts w:ascii="Verdana" w:hAnsi="Verdana"/>
        <w:sz w:val="16"/>
      </w:rPr>
      <w:t xml:space="preserve">» </w:t>
    </w:r>
    <w:r>
      <w:rPr>
        <w:rStyle w:val="Seitenzahl"/>
        <w:rFonts w:ascii="Verdana" w:hAnsi="Verdana" w:cs="Verdana"/>
        <w:sz w:val="16"/>
        <w:szCs w:val="16"/>
      </w:rPr>
      <w:fldChar w:fldCharType="begin"/>
    </w:r>
    <w:r>
      <w:rPr>
        <w:rStyle w:val="Seitenzahl"/>
        <w:rFonts w:ascii="Verdana" w:hAnsi="Verdana" w:cs="Verdana"/>
        <w:sz w:val="16"/>
        <w:szCs w:val="16"/>
      </w:rPr>
      <w:instrText xml:space="preserve"> PAGE </w:instrText>
    </w:r>
    <w:r>
      <w:rPr>
        <w:rStyle w:val="Seitenzahl"/>
        <w:rFonts w:ascii="Verdana" w:hAnsi="Verdana" w:cs="Verdana"/>
        <w:sz w:val="16"/>
        <w:szCs w:val="16"/>
      </w:rPr>
      <w:fldChar w:fldCharType="separate"/>
    </w:r>
    <w:r w:rsidR="00E44229">
      <w:rPr>
        <w:rStyle w:val="Seitenzahl"/>
        <w:rFonts w:ascii="Verdana" w:hAnsi="Verdana" w:cs="Verdana"/>
        <w:noProof/>
        <w:sz w:val="16"/>
        <w:szCs w:val="16"/>
      </w:rPr>
      <w:t>2</w:t>
    </w:r>
    <w:r>
      <w:rPr>
        <w:rStyle w:val="Seitenzahl"/>
        <w:rFonts w:ascii="Verdana" w:hAnsi="Verdana" w:cs="Verdana"/>
        <w:sz w:val="16"/>
        <w:szCs w:val="16"/>
      </w:rPr>
      <w:fldChar w:fldCharType="end"/>
    </w:r>
  </w:p>
  <w:p w:rsidR="00882857" w:rsidRPr="00452E51" w:rsidRDefault="00882857">
    <w:pPr>
      <w:pStyle w:val="Kopfzeile"/>
      <w:tabs>
        <w:tab w:val="left" w:pos="4111"/>
      </w:tabs>
      <w:rPr>
        <w:rFonts w:ascii="Verdana" w:hAnsi="Verdana" w:cs="Verdana"/>
        <w:noProof/>
        <w:sz w:val="16"/>
        <w:szCs w:val="16"/>
        <w:lang w:val="de-DE"/>
      </w:rPr>
    </w:pPr>
    <w:r w:rsidRPr="00452E51">
      <w:rPr>
        <w:rFonts w:ascii="Verdana" w:hAnsi="Verdana"/>
        <w:sz w:val="16"/>
        <w:lang w:val="de-DE"/>
      </w:rPr>
      <w:t xml:space="preserve">» </w:t>
    </w:r>
    <w:r w:rsidRPr="002C0221">
      <w:rPr>
        <w:rFonts w:ascii="Verdana" w:hAnsi="Verdana" w:cs="Verdana"/>
        <w:sz w:val="16"/>
        <w:szCs w:val="16"/>
      </w:rPr>
      <w:fldChar w:fldCharType="begin"/>
    </w:r>
    <w:r w:rsidRPr="00452E51">
      <w:rPr>
        <w:rFonts w:ascii="Verdana" w:hAnsi="Verdana" w:cs="Verdana"/>
        <w:sz w:val="16"/>
        <w:szCs w:val="16"/>
        <w:lang w:val="de-DE"/>
      </w:rPr>
      <w:instrText xml:space="preserve"> FILENAME </w:instrText>
    </w:r>
    <w:r w:rsidRPr="002C0221">
      <w:rPr>
        <w:rFonts w:ascii="Verdana" w:hAnsi="Verdana" w:cs="Verdana"/>
        <w:sz w:val="16"/>
        <w:szCs w:val="16"/>
      </w:rPr>
      <w:fldChar w:fldCharType="separate"/>
    </w:r>
    <w:r w:rsidR="00957F19">
      <w:rPr>
        <w:rFonts w:ascii="Verdana" w:hAnsi="Verdana" w:cs="Verdana"/>
        <w:noProof/>
        <w:sz w:val="16"/>
        <w:szCs w:val="16"/>
        <w:lang w:val="de-DE"/>
      </w:rPr>
      <w:t>IDS_PRI_GigE_uEyeRE_PoE_Serie_en_04_13</w:t>
    </w:r>
    <w:r w:rsidRPr="002C0221">
      <w:rPr>
        <w:rFonts w:ascii="Verdana" w:hAnsi="Verdana" w:cs="Verdana"/>
        <w:sz w:val="16"/>
        <w:szCs w:val="16"/>
      </w:rPr>
      <w:fldChar w:fldCharType="end"/>
    </w:r>
    <w:r w:rsidRPr="00452E51">
      <w:rPr>
        <w:lang w:val="de-DE"/>
      </w:rPr>
      <w:tab/>
    </w:r>
    <w:r w:rsidRPr="00452E51">
      <w:rPr>
        <w:rFonts w:ascii="Verdana" w:hAnsi="Verdana"/>
        <w:noProof/>
        <w:sz w:val="16"/>
        <w:lang w:val="de-DE"/>
      </w:rPr>
      <w:t xml:space="preserve"> » IDS, B. Hörmann/gw</w:t>
    </w:r>
  </w:p>
  <w:p w:rsidR="00882857" w:rsidRPr="00452E51" w:rsidRDefault="00882857">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C5AC7"/>
    <w:multiLevelType w:val="hybridMultilevel"/>
    <w:tmpl w:val="7846B30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B4"/>
    <w:rsid w:val="000170FC"/>
    <w:rsid w:val="000348E3"/>
    <w:rsid w:val="00044DB3"/>
    <w:rsid w:val="00045245"/>
    <w:rsid w:val="00046381"/>
    <w:rsid w:val="000475B4"/>
    <w:rsid w:val="00053D05"/>
    <w:rsid w:val="0006169A"/>
    <w:rsid w:val="0008731B"/>
    <w:rsid w:val="00090B57"/>
    <w:rsid w:val="000B20B9"/>
    <w:rsid w:val="000B7C0F"/>
    <w:rsid w:val="000D180E"/>
    <w:rsid w:val="000E3970"/>
    <w:rsid w:val="000F7682"/>
    <w:rsid w:val="001335AC"/>
    <w:rsid w:val="00133EC6"/>
    <w:rsid w:val="0018318B"/>
    <w:rsid w:val="001C2738"/>
    <w:rsid w:val="001F6ADB"/>
    <w:rsid w:val="00201072"/>
    <w:rsid w:val="00205DC3"/>
    <w:rsid w:val="0023177D"/>
    <w:rsid w:val="00235D82"/>
    <w:rsid w:val="00236066"/>
    <w:rsid w:val="00240584"/>
    <w:rsid w:val="00247478"/>
    <w:rsid w:val="00286CAE"/>
    <w:rsid w:val="00286F49"/>
    <w:rsid w:val="002C0221"/>
    <w:rsid w:val="002D2ADB"/>
    <w:rsid w:val="002E0AF3"/>
    <w:rsid w:val="002E4B78"/>
    <w:rsid w:val="002E6AFF"/>
    <w:rsid w:val="002F3984"/>
    <w:rsid w:val="00304FBB"/>
    <w:rsid w:val="00351676"/>
    <w:rsid w:val="00366774"/>
    <w:rsid w:val="00376EF5"/>
    <w:rsid w:val="0038194C"/>
    <w:rsid w:val="00394FFE"/>
    <w:rsid w:val="003A15BE"/>
    <w:rsid w:val="003A2B7D"/>
    <w:rsid w:val="003B29E4"/>
    <w:rsid w:val="003C343F"/>
    <w:rsid w:val="00422F1B"/>
    <w:rsid w:val="004274CC"/>
    <w:rsid w:val="00451719"/>
    <w:rsid w:val="00452E51"/>
    <w:rsid w:val="0047031B"/>
    <w:rsid w:val="00473176"/>
    <w:rsid w:val="004846FD"/>
    <w:rsid w:val="00494263"/>
    <w:rsid w:val="0049731E"/>
    <w:rsid w:val="004C668D"/>
    <w:rsid w:val="004D1F16"/>
    <w:rsid w:val="004D47BF"/>
    <w:rsid w:val="004F5E9A"/>
    <w:rsid w:val="0051519F"/>
    <w:rsid w:val="00516660"/>
    <w:rsid w:val="005530F5"/>
    <w:rsid w:val="00553BF5"/>
    <w:rsid w:val="0056142F"/>
    <w:rsid w:val="005A2AE3"/>
    <w:rsid w:val="005A5F15"/>
    <w:rsid w:val="005B714A"/>
    <w:rsid w:val="005C18AC"/>
    <w:rsid w:val="005C6BD6"/>
    <w:rsid w:val="005D4616"/>
    <w:rsid w:val="005D53AC"/>
    <w:rsid w:val="005E7F6E"/>
    <w:rsid w:val="005F64C5"/>
    <w:rsid w:val="00606AEF"/>
    <w:rsid w:val="00613E4B"/>
    <w:rsid w:val="00614197"/>
    <w:rsid w:val="00662C81"/>
    <w:rsid w:val="00663D6B"/>
    <w:rsid w:val="00670DBD"/>
    <w:rsid w:val="00680768"/>
    <w:rsid w:val="006A235C"/>
    <w:rsid w:val="006B6757"/>
    <w:rsid w:val="006B6D24"/>
    <w:rsid w:val="006C44D1"/>
    <w:rsid w:val="006D2409"/>
    <w:rsid w:val="006F2AFB"/>
    <w:rsid w:val="006F2E9E"/>
    <w:rsid w:val="00723AA1"/>
    <w:rsid w:val="007272A7"/>
    <w:rsid w:val="00734240"/>
    <w:rsid w:val="007517DA"/>
    <w:rsid w:val="007734F1"/>
    <w:rsid w:val="007B5C3B"/>
    <w:rsid w:val="007C637A"/>
    <w:rsid w:val="007E0DB2"/>
    <w:rsid w:val="007E2E20"/>
    <w:rsid w:val="007E4A05"/>
    <w:rsid w:val="007F0CA3"/>
    <w:rsid w:val="008232C5"/>
    <w:rsid w:val="00830D37"/>
    <w:rsid w:val="00834293"/>
    <w:rsid w:val="00865428"/>
    <w:rsid w:val="00880D7E"/>
    <w:rsid w:val="00882857"/>
    <w:rsid w:val="00883A54"/>
    <w:rsid w:val="0088653A"/>
    <w:rsid w:val="008C555C"/>
    <w:rsid w:val="008D26A9"/>
    <w:rsid w:val="008F48A2"/>
    <w:rsid w:val="008F48BD"/>
    <w:rsid w:val="00917C54"/>
    <w:rsid w:val="009205DA"/>
    <w:rsid w:val="00957F19"/>
    <w:rsid w:val="00977BFC"/>
    <w:rsid w:val="00993960"/>
    <w:rsid w:val="00A01865"/>
    <w:rsid w:val="00A16F24"/>
    <w:rsid w:val="00A4292F"/>
    <w:rsid w:val="00A43015"/>
    <w:rsid w:val="00A45BF6"/>
    <w:rsid w:val="00A65B9D"/>
    <w:rsid w:val="00A94CBB"/>
    <w:rsid w:val="00AD0FC6"/>
    <w:rsid w:val="00AE3BCE"/>
    <w:rsid w:val="00AF4FB9"/>
    <w:rsid w:val="00B33E51"/>
    <w:rsid w:val="00B53658"/>
    <w:rsid w:val="00B56F47"/>
    <w:rsid w:val="00B61A41"/>
    <w:rsid w:val="00BA4D00"/>
    <w:rsid w:val="00BA4FC6"/>
    <w:rsid w:val="00BB62AC"/>
    <w:rsid w:val="00BC343F"/>
    <w:rsid w:val="00BD3F3A"/>
    <w:rsid w:val="00BD45DB"/>
    <w:rsid w:val="00BF6FF5"/>
    <w:rsid w:val="00C20765"/>
    <w:rsid w:val="00C355A0"/>
    <w:rsid w:val="00C35893"/>
    <w:rsid w:val="00C511EC"/>
    <w:rsid w:val="00C5355F"/>
    <w:rsid w:val="00C5744D"/>
    <w:rsid w:val="00C645C3"/>
    <w:rsid w:val="00C64B08"/>
    <w:rsid w:val="00C66E77"/>
    <w:rsid w:val="00C8164E"/>
    <w:rsid w:val="00C937A0"/>
    <w:rsid w:val="00CB2E40"/>
    <w:rsid w:val="00CB7A25"/>
    <w:rsid w:val="00CE796D"/>
    <w:rsid w:val="00D156F4"/>
    <w:rsid w:val="00D217B4"/>
    <w:rsid w:val="00D25E97"/>
    <w:rsid w:val="00D26CD3"/>
    <w:rsid w:val="00D35565"/>
    <w:rsid w:val="00D52AC7"/>
    <w:rsid w:val="00D531CB"/>
    <w:rsid w:val="00D560EF"/>
    <w:rsid w:val="00D57A9D"/>
    <w:rsid w:val="00D64633"/>
    <w:rsid w:val="00D83189"/>
    <w:rsid w:val="00D90095"/>
    <w:rsid w:val="00D90118"/>
    <w:rsid w:val="00D905CE"/>
    <w:rsid w:val="00D95D1D"/>
    <w:rsid w:val="00DA0D9C"/>
    <w:rsid w:val="00DA4357"/>
    <w:rsid w:val="00DC163E"/>
    <w:rsid w:val="00DC73A1"/>
    <w:rsid w:val="00DC78CB"/>
    <w:rsid w:val="00E0118B"/>
    <w:rsid w:val="00E02A26"/>
    <w:rsid w:val="00E1556F"/>
    <w:rsid w:val="00E37329"/>
    <w:rsid w:val="00E44229"/>
    <w:rsid w:val="00EC6DE6"/>
    <w:rsid w:val="00EF0585"/>
    <w:rsid w:val="00EF1DB7"/>
    <w:rsid w:val="00F01A21"/>
    <w:rsid w:val="00F1040E"/>
    <w:rsid w:val="00F51A2F"/>
    <w:rsid w:val="00FA4262"/>
    <w:rsid w:val="00FB3560"/>
    <w:rsid w:val="00FF40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7DA"/>
    <w:pPr>
      <w:spacing w:line="360" w:lineRule="auto"/>
    </w:pPr>
    <w:rPr>
      <w:rFonts w:ascii="Calibri" w:hAnsi="Calibri" w:cs="Calibri"/>
      <w:sz w:val="22"/>
      <w:szCs w:val="22"/>
    </w:rPr>
  </w:style>
  <w:style w:type="paragraph" w:styleId="berschrift1">
    <w:name w:val="heading 1"/>
    <w:basedOn w:val="Standard"/>
    <w:next w:val="Standard"/>
    <w:link w:val="berschrift1Zchn"/>
    <w:uiPriority w:val="99"/>
    <w:qFormat/>
    <w:rsid w:val="007517DA"/>
    <w:pPr>
      <w:keepNext/>
      <w:spacing w:before="240" w:after="60"/>
      <w:outlineLvl w:val="0"/>
    </w:pPr>
    <w:rPr>
      <w:rFonts w:ascii="Arial" w:hAnsi="Arial" w:cs="Arial"/>
      <w:b/>
      <w:bCs/>
      <w:kern w:val="32"/>
      <w:sz w:val="32"/>
      <w:szCs w:val="32"/>
    </w:rPr>
  </w:style>
  <w:style w:type="paragraph" w:styleId="berschrift4">
    <w:name w:val="heading 4"/>
    <w:basedOn w:val="Standard"/>
    <w:next w:val="Standard"/>
    <w:link w:val="berschrift4Zchn"/>
    <w:uiPriority w:val="99"/>
    <w:qFormat/>
    <w:rsid w:val="007517DA"/>
    <w:pPr>
      <w:keepNext/>
      <w:outlineLvl w:val="3"/>
    </w:pPr>
    <w:rPr>
      <w:rFonts w:ascii="Tahoma" w:hAnsi="Tahoma" w:cs="Tahom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Cambria"/>
      <w:b/>
      <w:bCs/>
      <w:kern w:val="32"/>
      <w:sz w:val="32"/>
      <w:szCs w:val="32"/>
      <w:lang w:eastAsia="en-US"/>
    </w:rPr>
  </w:style>
  <w:style w:type="character" w:customStyle="1" w:styleId="berschrift4Zchn">
    <w:name w:val="Überschrift 4 Zchn"/>
    <w:link w:val="berschrift4"/>
    <w:uiPriority w:val="99"/>
    <w:semiHidden/>
    <w:locked/>
    <w:rPr>
      <w:rFonts w:ascii="Calibri" w:hAnsi="Calibri" w:cs="Calibri"/>
      <w:b/>
      <w:bCs/>
      <w:sz w:val="28"/>
      <w:szCs w:val="28"/>
      <w:lang w:eastAsia="en-US"/>
    </w:rPr>
  </w:style>
  <w:style w:type="character" w:styleId="Hyperlink">
    <w:name w:val="Hyperlink"/>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style>
  <w:style w:type="character" w:customStyle="1" w:styleId="KopfzeileZchn">
    <w:name w:val="Kopfzeile Zchn"/>
    <w:link w:val="Kopfzeile"/>
    <w:uiPriority w:val="99"/>
    <w:semiHidden/>
    <w:locked/>
    <w:rPr>
      <w:rFonts w:ascii="Calibri" w:hAnsi="Calibri" w:cs="Calibri"/>
      <w:lang w:eastAsia="en-US"/>
    </w:rPr>
  </w:style>
  <w:style w:type="paragraph" w:styleId="Sprechblasentext">
    <w:name w:val="Balloon Text"/>
    <w:basedOn w:val="Standard"/>
    <w:link w:val="SprechblasentextZchn"/>
    <w:uiPriority w:val="99"/>
    <w:semiHidden/>
    <w:rsid w:val="007517DA"/>
    <w:rPr>
      <w:rFonts w:ascii="Tahoma" w:hAnsi="Tahoma" w:cs="Tahoma"/>
      <w:sz w:val="16"/>
      <w:szCs w:val="16"/>
    </w:rPr>
  </w:style>
  <w:style w:type="character" w:customStyle="1" w:styleId="SprechblasentextZchn">
    <w:name w:val="Sprechblasentext Zchn"/>
    <w:link w:val="Sprechblasentext"/>
    <w:uiPriority w:val="99"/>
    <w:semiHidden/>
    <w:locked/>
    <w:rPr>
      <w:sz w:val="2"/>
      <w:szCs w:val="2"/>
      <w:lang w:eastAsia="en-US"/>
    </w:rPr>
  </w:style>
  <w:style w:type="paragraph" w:styleId="Fuzeile">
    <w:name w:val="footer"/>
    <w:basedOn w:val="Standard"/>
    <w:link w:val="FuzeileZchn"/>
    <w:uiPriority w:val="99"/>
    <w:semiHidden/>
    <w:rsid w:val="007517DA"/>
    <w:pPr>
      <w:tabs>
        <w:tab w:val="center" w:pos="4536"/>
        <w:tab w:val="right" w:pos="9072"/>
      </w:tabs>
    </w:pPr>
  </w:style>
  <w:style w:type="character" w:customStyle="1" w:styleId="FuzeileZchn">
    <w:name w:val="Fußzeile Zchn"/>
    <w:link w:val="Fuzeile"/>
    <w:uiPriority w:val="99"/>
    <w:semiHidden/>
    <w:locked/>
    <w:rPr>
      <w:rFonts w:ascii="Calibri" w:hAnsi="Calibri" w:cs="Calibri"/>
      <w:lang w:eastAsia="en-US"/>
    </w:rPr>
  </w:style>
  <w:style w:type="character" w:styleId="Seitenzahl">
    <w:name w:val="page number"/>
    <w:basedOn w:val="Absatz-Standardschriftart"/>
    <w:uiPriority w:val="99"/>
    <w:semiHidden/>
    <w:rsid w:val="007517DA"/>
  </w:style>
  <w:style w:type="paragraph" w:styleId="Listenabsatz">
    <w:name w:val="List Paragraph"/>
    <w:basedOn w:val="Standard"/>
    <w:uiPriority w:val="99"/>
    <w:qFormat/>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rPr>
  </w:style>
  <w:style w:type="character" w:styleId="Fett">
    <w:name w:val="Strong"/>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link w:val="Kommentartext"/>
    <w:uiPriority w:val="99"/>
    <w:semiHidden/>
    <w:locked/>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link w:val="Kommentarthema"/>
    <w:uiPriority w:val="99"/>
    <w:semiHidden/>
    <w:locked/>
    <w:rPr>
      <w:rFonts w:ascii="Calibri" w:hAnsi="Calibri" w:cs="Calibr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7DA"/>
    <w:pPr>
      <w:spacing w:line="360" w:lineRule="auto"/>
    </w:pPr>
    <w:rPr>
      <w:rFonts w:ascii="Calibri" w:hAnsi="Calibri" w:cs="Calibri"/>
      <w:sz w:val="22"/>
      <w:szCs w:val="22"/>
    </w:rPr>
  </w:style>
  <w:style w:type="paragraph" w:styleId="berschrift1">
    <w:name w:val="heading 1"/>
    <w:basedOn w:val="Standard"/>
    <w:next w:val="Standard"/>
    <w:link w:val="berschrift1Zchn"/>
    <w:uiPriority w:val="99"/>
    <w:qFormat/>
    <w:rsid w:val="007517DA"/>
    <w:pPr>
      <w:keepNext/>
      <w:spacing w:before="240" w:after="60"/>
      <w:outlineLvl w:val="0"/>
    </w:pPr>
    <w:rPr>
      <w:rFonts w:ascii="Arial" w:hAnsi="Arial" w:cs="Arial"/>
      <w:b/>
      <w:bCs/>
      <w:kern w:val="32"/>
      <w:sz w:val="32"/>
      <w:szCs w:val="32"/>
    </w:rPr>
  </w:style>
  <w:style w:type="paragraph" w:styleId="berschrift4">
    <w:name w:val="heading 4"/>
    <w:basedOn w:val="Standard"/>
    <w:next w:val="Standard"/>
    <w:link w:val="berschrift4Zchn"/>
    <w:uiPriority w:val="99"/>
    <w:qFormat/>
    <w:rsid w:val="007517DA"/>
    <w:pPr>
      <w:keepNext/>
      <w:outlineLvl w:val="3"/>
    </w:pPr>
    <w:rPr>
      <w:rFonts w:ascii="Tahoma" w:hAnsi="Tahoma" w:cs="Tahom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Cambria"/>
      <w:b/>
      <w:bCs/>
      <w:kern w:val="32"/>
      <w:sz w:val="32"/>
      <w:szCs w:val="32"/>
      <w:lang w:eastAsia="en-US"/>
    </w:rPr>
  </w:style>
  <w:style w:type="character" w:customStyle="1" w:styleId="berschrift4Zchn">
    <w:name w:val="Überschrift 4 Zchn"/>
    <w:link w:val="berschrift4"/>
    <w:uiPriority w:val="99"/>
    <w:semiHidden/>
    <w:locked/>
    <w:rPr>
      <w:rFonts w:ascii="Calibri" w:hAnsi="Calibri" w:cs="Calibri"/>
      <w:b/>
      <w:bCs/>
      <w:sz w:val="28"/>
      <w:szCs w:val="28"/>
      <w:lang w:eastAsia="en-US"/>
    </w:rPr>
  </w:style>
  <w:style w:type="character" w:styleId="Hyperlink">
    <w:name w:val="Hyperlink"/>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style>
  <w:style w:type="character" w:customStyle="1" w:styleId="KopfzeileZchn">
    <w:name w:val="Kopfzeile Zchn"/>
    <w:link w:val="Kopfzeile"/>
    <w:uiPriority w:val="99"/>
    <w:semiHidden/>
    <w:locked/>
    <w:rPr>
      <w:rFonts w:ascii="Calibri" w:hAnsi="Calibri" w:cs="Calibri"/>
      <w:lang w:eastAsia="en-US"/>
    </w:rPr>
  </w:style>
  <w:style w:type="paragraph" w:styleId="Sprechblasentext">
    <w:name w:val="Balloon Text"/>
    <w:basedOn w:val="Standard"/>
    <w:link w:val="SprechblasentextZchn"/>
    <w:uiPriority w:val="99"/>
    <w:semiHidden/>
    <w:rsid w:val="007517DA"/>
    <w:rPr>
      <w:rFonts w:ascii="Tahoma" w:hAnsi="Tahoma" w:cs="Tahoma"/>
      <w:sz w:val="16"/>
      <w:szCs w:val="16"/>
    </w:rPr>
  </w:style>
  <w:style w:type="character" w:customStyle="1" w:styleId="SprechblasentextZchn">
    <w:name w:val="Sprechblasentext Zchn"/>
    <w:link w:val="Sprechblasentext"/>
    <w:uiPriority w:val="99"/>
    <w:semiHidden/>
    <w:locked/>
    <w:rPr>
      <w:sz w:val="2"/>
      <w:szCs w:val="2"/>
      <w:lang w:eastAsia="en-US"/>
    </w:rPr>
  </w:style>
  <w:style w:type="paragraph" w:styleId="Fuzeile">
    <w:name w:val="footer"/>
    <w:basedOn w:val="Standard"/>
    <w:link w:val="FuzeileZchn"/>
    <w:uiPriority w:val="99"/>
    <w:semiHidden/>
    <w:rsid w:val="007517DA"/>
    <w:pPr>
      <w:tabs>
        <w:tab w:val="center" w:pos="4536"/>
        <w:tab w:val="right" w:pos="9072"/>
      </w:tabs>
    </w:pPr>
  </w:style>
  <w:style w:type="character" w:customStyle="1" w:styleId="FuzeileZchn">
    <w:name w:val="Fußzeile Zchn"/>
    <w:link w:val="Fuzeile"/>
    <w:uiPriority w:val="99"/>
    <w:semiHidden/>
    <w:locked/>
    <w:rPr>
      <w:rFonts w:ascii="Calibri" w:hAnsi="Calibri" w:cs="Calibri"/>
      <w:lang w:eastAsia="en-US"/>
    </w:rPr>
  </w:style>
  <w:style w:type="character" w:styleId="Seitenzahl">
    <w:name w:val="page number"/>
    <w:basedOn w:val="Absatz-Standardschriftart"/>
    <w:uiPriority w:val="99"/>
    <w:semiHidden/>
    <w:rsid w:val="007517DA"/>
  </w:style>
  <w:style w:type="paragraph" w:styleId="Listenabsatz">
    <w:name w:val="List Paragraph"/>
    <w:basedOn w:val="Standard"/>
    <w:uiPriority w:val="99"/>
    <w:qFormat/>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rPr>
  </w:style>
  <w:style w:type="character" w:styleId="Fett">
    <w:name w:val="Strong"/>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link w:val="Kommentartext"/>
    <w:uiPriority w:val="99"/>
    <w:semiHidden/>
    <w:locked/>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link w:val="Kommentarthema"/>
    <w:uiPriority w:val="99"/>
    <w:semiHidden/>
    <w:locked/>
    <w:rPr>
      <w:rFonts w:ascii="Calibri" w:hAnsi="Calibri"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54620">
      <w:marLeft w:val="0"/>
      <w:marRight w:val="0"/>
      <w:marTop w:val="0"/>
      <w:marBottom w:val="0"/>
      <w:divBdr>
        <w:top w:val="none" w:sz="0" w:space="0" w:color="auto"/>
        <w:left w:val="none" w:sz="0" w:space="0" w:color="auto"/>
        <w:bottom w:val="none" w:sz="0" w:space="0" w:color="auto"/>
        <w:right w:val="none" w:sz="0" w:space="0" w:color="auto"/>
      </w:divBdr>
      <w:divsChild>
        <w:div w:id="404454619">
          <w:marLeft w:val="720"/>
          <w:marRight w:val="0"/>
          <w:marTop w:val="100"/>
          <w:marBottom w:val="100"/>
          <w:divBdr>
            <w:top w:val="none" w:sz="0" w:space="0" w:color="auto"/>
            <w:left w:val="none" w:sz="0" w:space="0" w:color="auto"/>
            <w:bottom w:val="none" w:sz="0" w:space="0" w:color="auto"/>
            <w:right w:val="none" w:sz="0" w:space="0" w:color="auto"/>
          </w:divBdr>
        </w:div>
      </w:divsChild>
    </w:div>
    <w:div w:id="404454621">
      <w:marLeft w:val="0"/>
      <w:marRight w:val="0"/>
      <w:marTop w:val="0"/>
      <w:marBottom w:val="0"/>
      <w:divBdr>
        <w:top w:val="none" w:sz="0" w:space="0" w:color="auto"/>
        <w:left w:val="none" w:sz="0" w:space="0" w:color="auto"/>
        <w:bottom w:val="none" w:sz="0" w:space="0" w:color="auto"/>
        <w:right w:val="none" w:sz="0" w:space="0" w:color="auto"/>
      </w:divBdr>
    </w:div>
    <w:div w:id="1568295646">
      <w:bodyDiv w:val="1"/>
      <w:marLeft w:val="0"/>
      <w:marRight w:val="0"/>
      <w:marTop w:val="0"/>
      <w:marBottom w:val="0"/>
      <w:divBdr>
        <w:top w:val="none" w:sz="0" w:space="0" w:color="auto"/>
        <w:left w:val="none" w:sz="0" w:space="0" w:color="auto"/>
        <w:bottom w:val="none" w:sz="0" w:space="0" w:color="auto"/>
        <w:right w:val="none" w:sz="0" w:space="0" w:color="auto"/>
      </w:divBdr>
    </w:div>
    <w:div w:id="2090080628">
      <w:bodyDiv w:val="1"/>
      <w:marLeft w:val="0"/>
      <w:marRight w:val="0"/>
      <w:marTop w:val="0"/>
      <w:marBottom w:val="0"/>
      <w:divBdr>
        <w:top w:val="none" w:sz="0" w:space="0" w:color="auto"/>
        <w:left w:val="none" w:sz="0" w:space="0" w:color="auto"/>
        <w:bottom w:val="none" w:sz="0" w:space="0" w:color="auto"/>
        <w:right w:val="none" w:sz="0" w:space="0" w:color="auto"/>
      </w:divBdr>
    </w:div>
    <w:div w:id="212665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s-imaging.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1889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IDS, PRI</vt:lpstr>
    </vt:vector>
  </TitlesOfParts>
  <Company>ecompanion GmbH</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PRI</dc:title>
  <dc:creator>BHOE, gw</dc:creator>
  <cp:lastModifiedBy>Petra Röll</cp:lastModifiedBy>
  <cp:revision>10</cp:revision>
  <cp:lastPrinted>2013-04-08T14:00:00Z</cp:lastPrinted>
  <dcterms:created xsi:type="dcterms:W3CDTF">2013-02-18T13:38:00Z</dcterms:created>
  <dcterms:modified xsi:type="dcterms:W3CDTF">2013-04-09T12:04:00Z</dcterms:modified>
</cp:coreProperties>
</file>